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b/>
          <w:bCs/>
          <w:color w:val="FF0000"/>
          <w:sz w:val="72"/>
          <w:szCs w:val="72"/>
        </w:rPr>
      </w:pPr>
      <w:r>
        <w:rPr>
          <w:rFonts w:hint="eastAsia" w:ascii="宋体" w:hAnsi="宋体"/>
          <w:b/>
          <w:bCs/>
          <w:color w:val="FF0000"/>
          <w:sz w:val="72"/>
          <w:szCs w:val="72"/>
        </w:rPr>
        <w:t>特殊教育研究动态</w:t>
      </w:r>
    </w:p>
    <w:p>
      <w:pPr>
        <w:spacing w:line="360" w:lineRule="auto"/>
        <w:jc w:val="center"/>
        <w:rPr>
          <w:rFonts w:ascii="宋体"/>
          <w:b/>
          <w:bCs/>
          <w:color w:val="FF0000"/>
          <w:sz w:val="72"/>
          <w:szCs w:val="72"/>
        </w:rPr>
      </w:pPr>
      <w:r>
        <w:rPr>
          <w:rFonts w:hint="eastAsia" w:ascii="宋体" w:hAnsi="宋体"/>
          <w:b/>
          <w:bCs/>
          <w:color w:val="FF0000"/>
          <w:sz w:val="72"/>
          <w:szCs w:val="72"/>
        </w:rPr>
        <w:t>简报</w:t>
      </w:r>
    </w:p>
    <w:p>
      <w:pPr>
        <w:spacing w:line="360" w:lineRule="auto"/>
        <w:jc w:val="center"/>
        <w:rPr>
          <w:rFonts w:ascii="宋体" w:hAnsi="宋体"/>
          <w:b/>
          <w:bCs/>
          <w:sz w:val="30"/>
          <w:szCs w:val="30"/>
        </w:rPr>
      </w:pPr>
      <w:r>
        <w:rPr>
          <w:rFonts w:ascii="宋体" w:hAnsi="宋体"/>
          <w:b/>
          <w:bCs/>
          <w:sz w:val="30"/>
          <w:szCs w:val="30"/>
        </w:rPr>
        <w:t>2017</w:t>
      </w:r>
      <w:r>
        <w:rPr>
          <w:rFonts w:hint="eastAsia" w:ascii="宋体" w:hAnsi="宋体"/>
          <w:b/>
          <w:bCs/>
          <w:sz w:val="30"/>
          <w:szCs w:val="30"/>
        </w:rPr>
        <w:t>年第</w:t>
      </w:r>
      <w:r>
        <w:rPr>
          <w:rFonts w:hint="eastAsia" w:ascii="宋体" w:hAnsi="宋体"/>
          <w:b/>
          <w:bCs/>
          <w:sz w:val="30"/>
          <w:szCs w:val="30"/>
          <w:lang w:val="en-US" w:eastAsia="zh-CN"/>
        </w:rPr>
        <w:t>5</w:t>
      </w:r>
      <w:r>
        <w:rPr>
          <w:rFonts w:hint="eastAsia" w:ascii="宋体" w:hAnsi="宋体"/>
          <w:b/>
          <w:bCs/>
          <w:sz w:val="30"/>
          <w:szCs w:val="30"/>
        </w:rPr>
        <w:t>期</w:t>
      </w:r>
    </w:p>
    <w:p>
      <w:pPr>
        <w:spacing w:line="360" w:lineRule="auto"/>
        <w:jc w:val="center"/>
        <w:rPr>
          <w:rFonts w:ascii="宋体"/>
          <w:b/>
          <w:bCs/>
          <w:sz w:val="30"/>
          <w:szCs w:val="30"/>
        </w:rPr>
      </w:pPr>
    </w:p>
    <w:p>
      <w:pPr>
        <w:spacing w:line="360" w:lineRule="auto"/>
        <w:jc w:val="right"/>
        <w:rPr>
          <w:rFonts w:ascii="宋体"/>
          <w:sz w:val="28"/>
          <w:szCs w:val="28"/>
        </w:rPr>
      </w:pPr>
      <w:r>
        <w:rPr>
          <w:rFonts w:hint="eastAsia" w:ascii="宋体" w:hAnsi="宋体"/>
          <w:b/>
          <w:bCs/>
          <w:sz w:val="24"/>
          <w:szCs w:val="24"/>
        </w:rPr>
        <w:t xml:space="preserve">四川特殊教育发展研究中心选编                              </w:t>
      </w:r>
      <w:r>
        <w:rPr>
          <w:rFonts w:ascii="宋体" w:hAnsi="宋体"/>
          <w:b/>
          <w:bCs/>
          <w:sz w:val="24"/>
        </w:rPr>
        <w:t>2017</w:t>
      </w:r>
      <w:r>
        <w:rPr>
          <w:rFonts w:hint="eastAsia" w:ascii="宋体" w:hAnsi="宋体"/>
          <w:b/>
          <w:bCs/>
          <w:sz w:val="24"/>
        </w:rPr>
        <w:t>年</w:t>
      </w:r>
      <w:r>
        <w:rPr>
          <w:rFonts w:ascii="宋体" w:hAnsi="宋体"/>
          <w:b/>
          <w:bCs/>
          <w:sz w:val="24"/>
        </w:rPr>
        <w:t>12</w:t>
      </w:r>
      <w:r>
        <w:rPr>
          <w:rFonts w:hint="eastAsia" w:ascii="宋体" w:hAnsi="宋体"/>
          <w:b/>
          <w:bCs/>
          <w:sz w:val="24"/>
        </w:rPr>
        <w:t>月</w:t>
      </w:r>
    </w:p>
    <w:p>
      <w:pPr>
        <w:spacing w:line="360" w:lineRule="auto"/>
        <w:ind w:firstLine="420" w:firstLineChars="200"/>
        <w:jc w:val="left"/>
        <w:rPr>
          <w:b/>
          <w:sz w:val="28"/>
          <w:szCs w:val="28"/>
        </w:rPr>
      </w:pPr>
      <w:r>
        <mc:AlternateContent>
          <mc:Choice Requires="wps">
            <w:drawing>
              <wp:anchor distT="0" distB="0" distL="114300" distR="114300" simplePos="0" relativeHeight="1024" behindDoc="0" locked="0" layoutInCell="1" allowOverlap="1">
                <wp:simplePos x="0" y="0"/>
                <wp:positionH relativeFrom="column">
                  <wp:posOffset>0</wp:posOffset>
                </wp:positionH>
                <wp:positionV relativeFrom="paragraph">
                  <wp:posOffset>69215</wp:posOffset>
                </wp:positionV>
                <wp:extent cx="5684520" cy="0"/>
                <wp:effectExtent l="0" t="28575" r="11430" b="28575"/>
                <wp:wrapNone/>
                <wp:docPr id="1" name="直线 3"/>
                <wp:cNvGraphicFramePr/>
                <a:graphic xmlns:a="http://schemas.openxmlformats.org/drawingml/2006/main">
                  <a:graphicData uri="http://schemas.microsoft.com/office/word/2010/wordprocessingShape">
                    <wps:wsp>
                      <wps:cNvCnPr/>
                      <wps:spPr>
                        <a:xfrm flipV="1">
                          <a:off x="0" y="0"/>
                          <a:ext cx="5684520" cy="0"/>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flip:y;margin-left:0pt;margin-top:5.45pt;height:0pt;width:447.6pt;z-index:1024;mso-width-relative:page;mso-height-relative:page;" filled="f" stroked="t" coordsize="21600,21600" o:gfxdata="UEsDBAoAAAAAAIdO4kAAAAAAAAAAAAAAAAAEAAAAZHJzL1BLAwQUAAAACACHTuJAdYlCN9UAAAAG&#10;AQAADwAAAGRycy9kb3ducmV2LnhtbE2PwU7DMBBE70j8g7VI3KjdqqA2jVMhVDhxgIJEe3PjbRyI&#10;18F22/D3LOIAx5lZzbwtl4PvxBFjagNpGI8UCKQ62JYaDa8v91czECkbsqYLhBq+MMGyOj8rTWHD&#10;iZ7xuM6N4BJKhdHgcu4LKVPt0Js0Cj0SZ/sQvcksYyNtNCcu952cKHUjvWmJF5zp8c5h/bE+eA20&#10;X92uPrdPDof3x/qhnW7e4maq9eXFWC1AZBzy3zH84DM6VMy0CweySXQa+JHMrpqD4HQ2v56A2P0a&#10;sirlf/zqG1BLAwQUAAAACACHTuJAHlDG19sBAACeAwAADgAAAGRycy9lMm9Eb2MueG1srVNLjhMx&#10;EN0jcQfLe9KdQIZRK51ZTAgbBJEY2Ff8aVv4J9uTTs7CNVix4ThzDcruTPhtEKIXVrmq/Kreq+rV&#10;zdEachAxae96Op+1lAjHPNdu6OmHu+2za0pSBsfBeCd6ehKJ3qyfPlmNoRMLr7zhIhIEcakbQ09V&#10;zqFrmsSUsJBmPgiHQemjhYzXODQ8wojo1jSLtr1qRh95iJ6JlNC7mYJ0XfGlFCy/kzKJTExPsbdc&#10;z1jPfTmb9Qq6IUJQmp3bgH/owoJ2WPQCtYEM5D7qP6CsZtEnL/OMedt4KTUTlQOymbe/sXmvIIjK&#10;BcVJ4SJT+n+w7O1hF4nmODtKHFgc0cPnLw9fv5HnRZsxpA5Tbt0unm8p7GIhepTREml0+FieFg+S&#10;Iceq7OmirDhmwtC5vLp+sVzgANhjrJkgysMQU34tvCXF6KnRrpCGDg5vUsaymPqYUtzGkRERX86X&#10;BQ9waaSBjKYNSCMr7e5wmJ8qRPJG8602pjxMcdjfmkgOgMuw3bb4FY4I/0taqbWBpKa8GprWRAng&#10;rxwn+RRQJof7TEsnVnBKjMD1LxYCQpdBm7/JxNLGYQdF5knYYu09P+FQ7kPUg0JB5rXLEsElqP2e&#10;F7Zs2c/3ivTjt1p/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HWJQjfVAAAABgEAAA8AAAAAAAAA&#10;AQAgAAAAIgAAAGRycy9kb3ducmV2LnhtbFBLAQIUABQAAAAIAIdO4kAeUMbX2wEAAJ4DAAAOAAAA&#10;AAAAAAEAIAAAACQBAABkcnMvZTJvRG9jLnhtbFBLBQYAAAAABgAGAFkBAABxBQAAAAA=&#10;">
                <v:fill on="f" focussize="0,0"/>
                <v:stroke weight="4.5pt" color="#FF0000" linestyle="thinThick" joinstyle="round"/>
                <v:imagedata o:title=""/>
                <o:lock v:ext="edit" aspectratio="f"/>
              </v:line>
            </w:pict>
          </mc:Fallback>
        </mc:AlternateContent>
      </w:r>
    </w:p>
    <w:p>
      <w:pPr>
        <w:spacing w:line="360" w:lineRule="auto"/>
        <w:jc w:val="center"/>
        <w:rPr>
          <w:rFonts w:ascii="宋体" w:hAnsi="宋体"/>
          <w:b/>
          <w:sz w:val="48"/>
          <w:szCs w:val="48"/>
        </w:rPr>
      </w:pPr>
      <w:r>
        <w:rPr>
          <w:rFonts w:hint="eastAsia" w:ascii="宋体" w:hAnsi="宋体"/>
          <w:b/>
          <w:sz w:val="48"/>
          <w:szCs w:val="48"/>
        </w:rPr>
        <w:t>目录</w:t>
      </w:r>
    </w:p>
    <w:p>
      <w:pPr>
        <w:spacing w:line="360" w:lineRule="auto"/>
        <w:rPr>
          <w:rFonts w:hint="eastAsia" w:ascii="宋体" w:hAnsi="宋体" w:cs="AdobeSongStd-Light"/>
          <w:b/>
          <w:bCs/>
          <w:kern w:val="0"/>
          <w:sz w:val="24"/>
          <w:szCs w:val="24"/>
        </w:rPr>
      </w:pPr>
      <w:r>
        <w:rPr>
          <w:rFonts w:hint="eastAsia" w:ascii="宋体" w:hAnsi="宋体" w:cs="AdobeSongStd-Light"/>
          <w:b/>
          <w:bCs/>
          <w:kern w:val="0"/>
          <w:sz w:val="24"/>
          <w:szCs w:val="24"/>
        </w:rPr>
        <w:t>我国特殊需要儿童家庭社会支持研究现状</w:t>
      </w:r>
    </w:p>
    <w:p>
      <w:pPr>
        <w:spacing w:line="360" w:lineRule="auto"/>
        <w:rPr>
          <w:rFonts w:ascii="宋体" w:hAnsi="宋体" w:cs="AdobeSongStd-Light"/>
          <w:kern w:val="0"/>
          <w:sz w:val="24"/>
          <w:szCs w:val="24"/>
        </w:rPr>
      </w:pPr>
      <w:r>
        <w:rPr>
          <w:rFonts w:hint="eastAsia" w:ascii="宋体" w:hAnsi="宋体" w:cs="AdobeSongStd-Light"/>
          <w:kern w:val="0"/>
          <w:sz w:val="24"/>
          <w:szCs w:val="24"/>
        </w:rPr>
        <w:t>1</w:t>
      </w:r>
      <w:r>
        <w:rPr>
          <w:rFonts w:hint="eastAsia" w:ascii="宋体" w:hAnsi="宋体" w:cs="AdobeSongStd-Light"/>
          <w:kern w:val="0"/>
          <w:sz w:val="24"/>
          <w:szCs w:val="24"/>
          <w:lang w:val="en-US" w:eastAsia="zh-CN"/>
        </w:rPr>
        <w:t>.</w:t>
      </w:r>
      <w:r>
        <w:rPr>
          <w:rFonts w:hint="eastAsia" w:ascii="宋体" w:hAnsi="宋体" w:cs="AdobeSongStd-Light"/>
          <w:kern w:val="0"/>
          <w:sz w:val="24"/>
          <w:szCs w:val="24"/>
        </w:rPr>
        <w:t>特殊儿童家庭需求研究综述..................</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...........4</w:t>
      </w:r>
    </w:p>
    <w:p>
      <w:pPr>
        <w:spacing w:line="360" w:lineRule="auto"/>
        <w:rPr>
          <w:rFonts w:ascii="宋体" w:hAnsi="宋体" w:cs="AdobeSongStd-Light"/>
          <w:kern w:val="0"/>
          <w:sz w:val="24"/>
          <w:szCs w:val="24"/>
        </w:rPr>
      </w:pPr>
      <w:r>
        <w:rPr>
          <w:rFonts w:hint="eastAsia" w:ascii="宋体" w:hAnsi="宋体" w:cs="AdobeSongStd-Light"/>
          <w:kern w:val="0"/>
          <w:sz w:val="24"/>
          <w:szCs w:val="24"/>
        </w:rPr>
        <w:t>2.特殊儿童家庭教育社会支持体系探究..................</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....4</w:t>
      </w:r>
    </w:p>
    <w:p>
      <w:pPr>
        <w:spacing w:line="360" w:lineRule="auto"/>
        <w:rPr>
          <w:rFonts w:ascii="宋体" w:hAnsi="宋体" w:cs="AdobeSongStd-Light"/>
          <w:kern w:val="0"/>
          <w:sz w:val="24"/>
          <w:szCs w:val="24"/>
        </w:rPr>
      </w:pPr>
      <w:r>
        <w:rPr>
          <w:rFonts w:hint="eastAsia" w:ascii="宋体" w:hAnsi="宋体" w:cs="AdobeSongStd-Light"/>
          <w:kern w:val="0"/>
          <w:sz w:val="24"/>
          <w:szCs w:val="24"/>
        </w:rPr>
        <w:t>3.我国特殊儿童家庭的社会支持研究进展..................</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..5</w:t>
      </w:r>
    </w:p>
    <w:p>
      <w:pPr>
        <w:spacing w:line="360" w:lineRule="auto"/>
        <w:rPr>
          <w:rFonts w:hint="eastAsia" w:ascii="宋体" w:hAnsi="宋体" w:cs="AdobeSongStd-Light"/>
          <w:kern w:val="0"/>
          <w:sz w:val="24"/>
          <w:szCs w:val="24"/>
        </w:rPr>
      </w:pPr>
      <w:r>
        <w:rPr>
          <w:rFonts w:hint="eastAsia" w:ascii="宋体" w:hAnsi="宋体" w:cs="AdobeSongStd-Light"/>
          <w:kern w:val="0"/>
          <w:sz w:val="24"/>
          <w:szCs w:val="24"/>
        </w:rPr>
        <w:t>4我国特殊儿童家庭的社会支持研究进展..................</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...5</w:t>
      </w:r>
    </w:p>
    <w:p>
      <w:pPr>
        <w:spacing w:line="360" w:lineRule="auto"/>
        <w:rPr>
          <w:rFonts w:ascii="宋体" w:hAnsi="宋体" w:cs="AdobeSongStd-Light"/>
          <w:kern w:val="0"/>
          <w:sz w:val="24"/>
          <w:szCs w:val="24"/>
        </w:rPr>
      </w:pPr>
      <w:r>
        <w:rPr>
          <w:rFonts w:hint="eastAsia" w:ascii="宋体" w:hAnsi="宋体" w:cs="AdobeSongStd-Light"/>
          <w:kern w:val="0"/>
          <w:sz w:val="24"/>
          <w:szCs w:val="24"/>
        </w:rPr>
        <w:t>5.提高特殊儿童家庭教育社会支持的对策研究——以成都市为例....</w:t>
      </w:r>
      <w:r>
        <w:rPr>
          <w:rFonts w:ascii="宋体" w:hAnsi="宋体" w:cs="AdobeSongStd-Light"/>
          <w:kern w:val="0"/>
          <w:sz w:val="24"/>
          <w:szCs w:val="24"/>
        </w:rPr>
        <w:t>.</w:t>
      </w:r>
      <w:r>
        <w:rPr>
          <w:rFonts w:hint="eastAsia" w:ascii="宋体" w:hAnsi="宋体" w:cs="AdobeSongStd-Light"/>
          <w:kern w:val="0"/>
          <w:sz w:val="24"/>
          <w:szCs w:val="24"/>
        </w:rPr>
        <w:t>......6</w:t>
      </w:r>
    </w:p>
    <w:p>
      <w:pPr>
        <w:spacing w:line="360" w:lineRule="auto"/>
        <w:rPr>
          <w:rFonts w:ascii="宋体" w:hAnsi="宋体" w:cs="AdobeSongStd-Light"/>
          <w:b/>
          <w:kern w:val="0"/>
          <w:sz w:val="24"/>
          <w:szCs w:val="24"/>
        </w:rPr>
      </w:pPr>
      <w:r>
        <w:rPr>
          <w:rFonts w:hint="eastAsia" w:ascii="宋体" w:hAnsi="宋体" w:cs="AdobeSongStd-Light"/>
          <w:b/>
          <w:kern w:val="0"/>
          <w:sz w:val="24"/>
          <w:szCs w:val="24"/>
        </w:rPr>
        <w:t>智障儿童家庭社会支持研究</w:t>
      </w:r>
    </w:p>
    <w:p>
      <w:pPr>
        <w:spacing w:line="360" w:lineRule="auto"/>
        <w:rPr>
          <w:rFonts w:ascii="宋体" w:hAnsi="宋体" w:cs="AdobeSongStd-Light"/>
          <w:kern w:val="0"/>
          <w:sz w:val="24"/>
          <w:szCs w:val="24"/>
        </w:rPr>
      </w:pPr>
      <w:r>
        <w:rPr>
          <w:rFonts w:hint="eastAsia" w:ascii="宋体" w:hAnsi="宋体" w:cs="AdobeSongStd-Light"/>
          <w:kern w:val="0"/>
          <w:sz w:val="24"/>
          <w:szCs w:val="24"/>
        </w:rPr>
        <w:t>6</w:t>
      </w:r>
      <w:r>
        <w:rPr>
          <w:rFonts w:ascii="宋体" w:hAnsi="宋体" w:cs="AdobeSongStd-Light"/>
          <w:kern w:val="0"/>
          <w:sz w:val="24"/>
          <w:szCs w:val="24"/>
        </w:rPr>
        <w:t>.</w:t>
      </w:r>
      <w:r>
        <w:rPr>
          <w:rFonts w:hint="eastAsia" w:ascii="宋体" w:hAnsi="宋体" w:cs="AdobeSongStd-Light"/>
          <w:kern w:val="0"/>
          <w:sz w:val="24"/>
          <w:szCs w:val="24"/>
        </w:rPr>
        <w:t>智障儿童社会支持体系现状及问题研究</w:t>
      </w:r>
      <w:r>
        <w:rPr>
          <w:rFonts w:ascii="宋体" w:hAnsi="宋体" w:cs="AdobeSongStd-Light"/>
          <w:kern w:val="0"/>
          <w:sz w:val="24"/>
          <w:szCs w:val="24"/>
        </w:rPr>
        <w:t>——</w:t>
      </w:r>
      <w:r>
        <w:rPr>
          <w:rFonts w:hint="eastAsia" w:ascii="宋体" w:hAnsi="宋体" w:cs="AdobeSongStd-Light"/>
          <w:kern w:val="0"/>
          <w:sz w:val="24"/>
          <w:szCs w:val="24"/>
        </w:rPr>
        <w:t>以天津市</w:t>
      </w:r>
      <w:r>
        <w:rPr>
          <w:rFonts w:ascii="宋体" w:hAnsi="宋体" w:cs="AdobeSongStd-Light"/>
          <w:kern w:val="0"/>
          <w:sz w:val="24"/>
          <w:szCs w:val="24"/>
        </w:rPr>
        <w:t>X</w:t>
      </w:r>
      <w:r>
        <w:rPr>
          <w:rFonts w:hint="eastAsia" w:ascii="宋体" w:hAnsi="宋体" w:cs="AdobeSongStd-Light"/>
          <w:kern w:val="0"/>
          <w:sz w:val="24"/>
          <w:szCs w:val="24"/>
        </w:rPr>
        <w:t>机构为例</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...6</w:t>
      </w:r>
    </w:p>
    <w:p>
      <w:pPr>
        <w:spacing w:line="360" w:lineRule="auto"/>
        <w:rPr>
          <w:rFonts w:ascii="宋体" w:hAnsi="宋体" w:cs="AdobeSongStd-Light"/>
          <w:kern w:val="0"/>
          <w:sz w:val="24"/>
          <w:szCs w:val="24"/>
        </w:rPr>
      </w:pPr>
      <w:r>
        <w:rPr>
          <w:rFonts w:hint="eastAsia" w:ascii="宋体" w:hAnsi="宋体" w:cs="AdobeSongStd-Light"/>
          <w:kern w:val="0"/>
          <w:sz w:val="24"/>
          <w:szCs w:val="24"/>
        </w:rPr>
        <w:t>7</w:t>
      </w:r>
      <w:r>
        <w:rPr>
          <w:rFonts w:ascii="宋体" w:hAnsi="宋体" w:cs="AdobeSongStd-Light"/>
          <w:kern w:val="0"/>
          <w:sz w:val="24"/>
          <w:szCs w:val="24"/>
        </w:rPr>
        <w:t>.</w:t>
      </w:r>
      <w:r>
        <w:rPr>
          <w:rFonts w:hint="eastAsia" w:ascii="宋体" w:hAnsi="宋体" w:cs="AdobeSongStd-Light"/>
          <w:kern w:val="0"/>
          <w:sz w:val="24"/>
          <w:szCs w:val="24"/>
        </w:rPr>
        <w:t>智障儿童家庭社会支持服务项目的探索</w:t>
      </w:r>
      <w:r>
        <w:rPr>
          <w:rFonts w:ascii="宋体" w:hAnsi="宋体" w:cs="AdobeSongStd-Light"/>
          <w:kern w:val="0"/>
          <w:sz w:val="24"/>
          <w:szCs w:val="24"/>
        </w:rPr>
        <w:t>——</w:t>
      </w:r>
      <w:r>
        <w:rPr>
          <w:rFonts w:hint="eastAsia" w:ascii="宋体" w:hAnsi="宋体" w:cs="AdobeSongStd-Light"/>
          <w:kern w:val="0"/>
          <w:sz w:val="24"/>
          <w:szCs w:val="24"/>
        </w:rPr>
        <w:t>以上海市嘉定区菊园新区为例</w:t>
      </w:r>
      <w:r>
        <w:rPr>
          <w:rFonts w:ascii="宋体" w:hAnsi="宋体" w:cs="AdobeSongStd-Light"/>
          <w:kern w:val="0"/>
          <w:sz w:val="24"/>
          <w:szCs w:val="24"/>
        </w:rPr>
        <w:t>..</w:t>
      </w:r>
      <w:r>
        <w:rPr>
          <w:rFonts w:hint="eastAsia" w:ascii="宋体" w:hAnsi="宋体" w:cs="AdobeSongStd-Light"/>
          <w:kern w:val="0"/>
          <w:sz w:val="24"/>
          <w:szCs w:val="24"/>
        </w:rPr>
        <w:t>7</w:t>
      </w:r>
    </w:p>
    <w:p>
      <w:pPr>
        <w:spacing w:line="360" w:lineRule="auto"/>
        <w:rPr>
          <w:rFonts w:ascii="宋体" w:hAnsi="宋体" w:cs="AdobeSongStd-Light"/>
          <w:kern w:val="0"/>
          <w:sz w:val="24"/>
          <w:szCs w:val="24"/>
        </w:rPr>
      </w:pPr>
      <w:r>
        <w:rPr>
          <w:rFonts w:hint="eastAsia" w:ascii="宋体" w:hAnsi="宋体" w:cs="AdobeSongStd-Light"/>
          <w:kern w:val="0"/>
          <w:sz w:val="24"/>
          <w:szCs w:val="24"/>
        </w:rPr>
        <w:t>8</w:t>
      </w:r>
      <w:r>
        <w:rPr>
          <w:rFonts w:ascii="宋体" w:hAnsi="宋体" w:cs="AdobeSongStd-Light"/>
          <w:kern w:val="0"/>
          <w:sz w:val="24"/>
          <w:szCs w:val="24"/>
        </w:rPr>
        <w:t>.</w:t>
      </w:r>
      <w:r>
        <w:rPr>
          <w:rFonts w:hint="eastAsia" w:ascii="宋体" w:hAnsi="宋体" w:cs="AdobeSongStd-Light"/>
          <w:kern w:val="0"/>
          <w:sz w:val="24"/>
          <w:szCs w:val="24"/>
        </w:rPr>
        <w:t>培智学校学生父母自我效能、教养方式、接纳态度和社</w:t>
      </w:r>
      <w:bookmarkStart w:id="0" w:name="_GoBack"/>
      <w:bookmarkEnd w:id="0"/>
      <w:r>
        <w:rPr>
          <w:rFonts w:hint="eastAsia" w:ascii="宋体" w:hAnsi="宋体" w:cs="AdobeSongStd-Light"/>
          <w:kern w:val="0"/>
          <w:sz w:val="24"/>
          <w:szCs w:val="24"/>
        </w:rPr>
        <w:t>会支持的现状及其关系研究.</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...........................8</w:t>
      </w:r>
    </w:p>
    <w:p>
      <w:pPr>
        <w:spacing w:line="360" w:lineRule="auto"/>
        <w:rPr>
          <w:rFonts w:ascii="宋体" w:hAnsi="宋体" w:cs="AdobeSongStd-Light"/>
          <w:kern w:val="0"/>
          <w:sz w:val="24"/>
          <w:szCs w:val="24"/>
        </w:rPr>
      </w:pPr>
      <w:r>
        <w:rPr>
          <w:rFonts w:hint="eastAsia" w:ascii="宋体" w:hAnsi="宋体" w:cs="AdobeSongStd-Light"/>
          <w:kern w:val="0"/>
          <w:sz w:val="24"/>
          <w:szCs w:val="24"/>
        </w:rPr>
        <w:t>9</w:t>
      </w:r>
      <w:r>
        <w:rPr>
          <w:rFonts w:ascii="宋体" w:hAnsi="宋体" w:cs="AdobeSongStd-Light"/>
          <w:kern w:val="0"/>
          <w:sz w:val="24"/>
          <w:szCs w:val="24"/>
        </w:rPr>
        <w:t>.</w:t>
      </w:r>
      <w:r>
        <w:rPr>
          <w:rFonts w:hint="eastAsia" w:ascii="宋体" w:hAnsi="宋体" w:cs="AdobeSongStd-Light"/>
          <w:kern w:val="0"/>
          <w:sz w:val="24"/>
          <w:szCs w:val="24"/>
        </w:rPr>
        <w:t>智障儿童社会支持网络建设</w:t>
      </w:r>
      <w:r>
        <w:rPr>
          <w:rFonts w:ascii="宋体" w:hAnsi="宋体" w:cs="AdobeSongStd-Light"/>
          <w:kern w:val="0"/>
          <w:sz w:val="24"/>
          <w:szCs w:val="24"/>
        </w:rPr>
        <w:t>——</w:t>
      </w:r>
      <w:r>
        <w:rPr>
          <w:rFonts w:hint="eastAsia" w:ascii="宋体" w:hAnsi="宋体" w:cs="AdobeSongStd-Light"/>
          <w:kern w:val="0"/>
          <w:sz w:val="24"/>
          <w:szCs w:val="24"/>
        </w:rPr>
        <w:t>基于苏州某智障家庭服务机构儿童的调查与分析</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w:t>
      </w:r>
      <w:r>
        <w:rPr>
          <w:rFonts w:ascii="宋体" w:hAnsi="宋体" w:cs="AdobeSongStd-Light"/>
          <w:kern w:val="0"/>
          <w:sz w:val="24"/>
          <w:szCs w:val="24"/>
        </w:rPr>
        <w:t>.</w:t>
      </w:r>
      <w:r>
        <w:rPr>
          <w:rFonts w:hint="eastAsia" w:ascii="宋体" w:hAnsi="宋体" w:cs="AdobeSongStd-Light"/>
          <w:kern w:val="0"/>
          <w:sz w:val="24"/>
          <w:szCs w:val="24"/>
        </w:rPr>
        <w:t>...............8</w:t>
      </w:r>
    </w:p>
    <w:p>
      <w:pPr>
        <w:spacing w:line="360" w:lineRule="auto"/>
        <w:rPr>
          <w:rFonts w:ascii="宋体" w:hAnsi="宋体" w:cs="AdobeSongStd-Light"/>
          <w:kern w:val="0"/>
          <w:sz w:val="24"/>
          <w:szCs w:val="24"/>
        </w:rPr>
      </w:pPr>
      <w:r>
        <w:rPr>
          <w:rFonts w:hint="eastAsia" w:ascii="宋体" w:hAnsi="宋体" w:cs="AdobeSongStd-Light"/>
          <w:kern w:val="0"/>
          <w:sz w:val="24"/>
          <w:szCs w:val="24"/>
        </w:rPr>
        <w:t>10</w:t>
      </w:r>
      <w:r>
        <w:rPr>
          <w:rFonts w:ascii="宋体" w:hAnsi="宋体" w:cs="AdobeSongStd-Light"/>
          <w:kern w:val="0"/>
          <w:sz w:val="24"/>
          <w:szCs w:val="24"/>
        </w:rPr>
        <w:t>.</w:t>
      </w:r>
      <w:r>
        <w:rPr>
          <w:rFonts w:hint="eastAsia" w:ascii="宋体" w:hAnsi="宋体" w:cs="AdobeSongStd-Light"/>
          <w:kern w:val="0"/>
          <w:sz w:val="24"/>
          <w:szCs w:val="24"/>
        </w:rPr>
        <w:t>贫困家庭脑瘫儿童社会支持的个案管理报告......</w:t>
      </w:r>
      <w:r>
        <w:rPr>
          <w:rFonts w:ascii="宋体" w:hAnsi="宋体" w:cs="AdobeSongStd-Light"/>
          <w:kern w:val="0"/>
          <w:sz w:val="24"/>
          <w:szCs w:val="24"/>
        </w:rPr>
        <w:t>.</w:t>
      </w:r>
      <w:r>
        <w:rPr>
          <w:rFonts w:hint="eastAsia" w:ascii="宋体" w:hAnsi="宋体" w:cs="AdobeSongStd-Light"/>
          <w:kern w:val="0"/>
          <w:sz w:val="24"/>
          <w:szCs w:val="24"/>
          <w:lang w:val="en-US" w:eastAsia="zh-CN"/>
        </w:rPr>
        <w:t>....................</w:t>
      </w:r>
      <w:r>
        <w:rPr>
          <w:rFonts w:hint="eastAsia" w:ascii="宋体" w:hAnsi="宋体" w:cs="AdobeSongStd-Light"/>
          <w:kern w:val="0"/>
          <w:sz w:val="24"/>
          <w:szCs w:val="24"/>
        </w:rPr>
        <w:t>9</w:t>
      </w:r>
    </w:p>
    <w:p>
      <w:pPr>
        <w:spacing w:line="360" w:lineRule="auto"/>
        <w:rPr>
          <w:rFonts w:ascii="宋体" w:hAnsi="宋体" w:cs="AdobeSongStd-Light"/>
          <w:b/>
          <w:kern w:val="0"/>
          <w:sz w:val="24"/>
          <w:szCs w:val="24"/>
        </w:rPr>
      </w:pPr>
      <w:r>
        <w:rPr>
          <w:rFonts w:hint="eastAsia" w:ascii="宋体" w:hAnsi="宋体" w:cs="AdobeSongStd-Light"/>
          <w:b/>
          <w:kern w:val="0"/>
          <w:sz w:val="24"/>
          <w:szCs w:val="24"/>
        </w:rPr>
        <w:t>自闭症儿童家庭社会支持研究</w:t>
      </w:r>
    </w:p>
    <w:p>
      <w:pPr>
        <w:spacing w:line="360" w:lineRule="auto"/>
        <w:rPr>
          <w:rFonts w:ascii="宋体" w:hAnsi="宋体" w:cs="AdobeSongStd-Light"/>
          <w:kern w:val="0"/>
          <w:sz w:val="24"/>
          <w:szCs w:val="24"/>
        </w:rPr>
      </w:pPr>
      <w:r>
        <w:rPr>
          <w:rFonts w:hint="eastAsia" w:ascii="宋体" w:hAnsi="宋体" w:cs="AdobeSongStd-Light"/>
          <w:kern w:val="0"/>
          <w:sz w:val="24"/>
          <w:szCs w:val="24"/>
        </w:rPr>
        <w:t>11</w:t>
      </w:r>
      <w:r>
        <w:rPr>
          <w:rFonts w:ascii="宋体" w:hAnsi="宋体" w:cs="AdobeSongStd-Light"/>
          <w:kern w:val="0"/>
          <w:sz w:val="24"/>
          <w:szCs w:val="24"/>
        </w:rPr>
        <w:t>.</w:t>
      </w:r>
      <w:r>
        <w:rPr>
          <w:rFonts w:hint="eastAsia" w:ascii="宋体" w:hAnsi="宋体" w:cs="AdobeSongStd-Light"/>
          <w:kern w:val="0"/>
          <w:sz w:val="24"/>
          <w:szCs w:val="24"/>
        </w:rPr>
        <w:t>自闭症儿童家庭的社会福利需要</w:t>
      </w:r>
      <w:r>
        <w:rPr>
          <w:rFonts w:ascii="宋体" w:hAnsi="宋体" w:cs="AdobeSongStd-Light"/>
          <w:kern w:val="0"/>
          <w:sz w:val="24"/>
          <w:szCs w:val="24"/>
        </w:rPr>
        <w:t>——</w:t>
      </w:r>
      <w:r>
        <w:rPr>
          <w:rFonts w:hint="eastAsia" w:ascii="宋体" w:hAnsi="宋体" w:cs="AdobeSongStd-Light"/>
          <w:kern w:val="0"/>
          <w:sz w:val="24"/>
          <w:szCs w:val="24"/>
        </w:rPr>
        <w:t>以福州市为个案的研究</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......10</w:t>
      </w:r>
    </w:p>
    <w:p>
      <w:pPr>
        <w:spacing w:line="360" w:lineRule="auto"/>
        <w:rPr>
          <w:rFonts w:ascii="宋体" w:hAnsi="宋体" w:cs="AdobeSongStd-Light"/>
          <w:kern w:val="0"/>
          <w:sz w:val="24"/>
          <w:szCs w:val="24"/>
        </w:rPr>
      </w:pPr>
      <w:r>
        <w:rPr>
          <w:rFonts w:hint="eastAsia" w:ascii="宋体" w:hAnsi="宋体" w:cs="AdobeSongStd-Light"/>
          <w:kern w:val="0"/>
          <w:sz w:val="24"/>
          <w:szCs w:val="24"/>
        </w:rPr>
        <w:t>12</w:t>
      </w:r>
      <w:r>
        <w:rPr>
          <w:rFonts w:ascii="宋体" w:hAnsi="宋体" w:cs="AdobeSongStd-Light"/>
          <w:kern w:val="0"/>
          <w:sz w:val="24"/>
          <w:szCs w:val="24"/>
        </w:rPr>
        <w:t>.</w:t>
      </w:r>
      <w:r>
        <w:rPr>
          <w:rFonts w:hint="eastAsia" w:ascii="宋体" w:hAnsi="宋体" w:cs="AdobeSongStd-Light"/>
          <w:kern w:val="0"/>
          <w:sz w:val="24"/>
          <w:szCs w:val="24"/>
        </w:rPr>
        <w:t>自闭症儿童家庭支持网的</w:t>
      </w:r>
      <w:r>
        <w:rPr>
          <w:rFonts w:ascii="宋体" w:hAnsi="宋体" w:cs="AdobeSongStd-Light"/>
          <w:kern w:val="0"/>
          <w:sz w:val="24"/>
          <w:szCs w:val="24"/>
        </w:rPr>
        <w:t>“</w:t>
      </w:r>
      <w:r>
        <w:rPr>
          <w:rFonts w:hint="eastAsia" w:ascii="宋体" w:hAnsi="宋体" w:cs="AdobeSongStd-Light"/>
          <w:kern w:val="0"/>
          <w:sz w:val="24"/>
          <w:szCs w:val="24"/>
        </w:rPr>
        <w:t>理想模型</w:t>
      </w:r>
      <w:r>
        <w:rPr>
          <w:rFonts w:ascii="宋体" w:hAnsi="宋体" w:cs="AdobeSongStd-Light"/>
          <w:kern w:val="0"/>
          <w:sz w:val="24"/>
          <w:szCs w:val="24"/>
        </w:rPr>
        <w:t>”</w:t>
      </w:r>
      <w:r>
        <w:rPr>
          <w:rFonts w:hint="eastAsia" w:ascii="宋体" w:hAnsi="宋体" w:cs="AdobeSongStd-Light"/>
          <w:kern w:val="0"/>
          <w:sz w:val="24"/>
          <w:szCs w:val="24"/>
        </w:rPr>
        <w:t>及其构建</w:t>
      </w:r>
      <w:r>
        <w:rPr>
          <w:rFonts w:ascii="宋体" w:hAnsi="宋体" w:cs="AdobeSongStd-Light"/>
          <w:kern w:val="0"/>
          <w:sz w:val="24"/>
          <w:szCs w:val="24"/>
        </w:rPr>
        <w:t>——</w:t>
      </w:r>
      <w:r>
        <w:rPr>
          <w:rFonts w:hint="eastAsia" w:ascii="宋体" w:hAnsi="宋体" w:cs="AdobeSongStd-Light"/>
          <w:kern w:val="0"/>
          <w:sz w:val="24"/>
          <w:szCs w:val="24"/>
        </w:rPr>
        <w:t>对深圳</w:t>
      </w:r>
      <w:r>
        <w:rPr>
          <w:rFonts w:ascii="宋体" w:hAnsi="宋体" w:cs="AdobeSongStd-Light"/>
          <w:kern w:val="0"/>
          <w:sz w:val="24"/>
          <w:szCs w:val="24"/>
        </w:rPr>
        <w:t>120</w:t>
      </w:r>
      <w:r>
        <w:rPr>
          <w:rFonts w:hint="eastAsia" w:ascii="宋体" w:hAnsi="宋体" w:cs="AdobeSongStd-Light"/>
          <w:kern w:val="0"/>
          <w:sz w:val="24"/>
          <w:szCs w:val="24"/>
        </w:rPr>
        <w:t>个自闭症儿童家庭的实证分析.............</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............11</w:t>
      </w:r>
    </w:p>
    <w:p>
      <w:pPr>
        <w:spacing w:line="360" w:lineRule="auto"/>
        <w:rPr>
          <w:rFonts w:ascii="宋体" w:hAnsi="宋体" w:cs="AdobeSongStd-Light"/>
          <w:kern w:val="0"/>
          <w:sz w:val="24"/>
          <w:szCs w:val="24"/>
        </w:rPr>
      </w:pPr>
      <w:r>
        <w:rPr>
          <w:rFonts w:hint="eastAsia" w:ascii="宋体" w:hAnsi="宋体" w:cs="AdobeSongStd-Light"/>
          <w:kern w:val="0"/>
          <w:sz w:val="24"/>
          <w:szCs w:val="24"/>
        </w:rPr>
        <w:t>13</w:t>
      </w:r>
      <w:r>
        <w:rPr>
          <w:rFonts w:ascii="宋体" w:hAnsi="宋体" w:cs="AdobeSongStd-Light"/>
          <w:kern w:val="0"/>
          <w:sz w:val="24"/>
          <w:szCs w:val="24"/>
        </w:rPr>
        <w:t>.</w:t>
      </w:r>
      <w:r>
        <w:rPr>
          <w:rFonts w:hint="eastAsia" w:ascii="宋体" w:hAnsi="宋体" w:cs="AdobeSongStd-Light"/>
          <w:kern w:val="0"/>
          <w:sz w:val="24"/>
          <w:szCs w:val="24"/>
        </w:rPr>
        <w:t>自闭症儿童家庭问题与家庭社会工作介入</w:t>
      </w:r>
      <w:r>
        <w:rPr>
          <w:rFonts w:ascii="宋体" w:hAnsi="宋体" w:cs="AdobeSongStd-Light"/>
          <w:kern w:val="0"/>
          <w:sz w:val="24"/>
          <w:szCs w:val="24"/>
        </w:rPr>
        <w:t>——</w:t>
      </w:r>
      <w:r>
        <w:rPr>
          <w:rFonts w:hint="eastAsia" w:ascii="宋体" w:hAnsi="宋体" w:cs="AdobeSongStd-Light"/>
          <w:kern w:val="0"/>
          <w:sz w:val="24"/>
          <w:szCs w:val="24"/>
        </w:rPr>
        <w:t>基于深圳</w:t>
      </w:r>
      <w:r>
        <w:rPr>
          <w:rFonts w:ascii="宋体" w:hAnsi="宋体" w:cs="AdobeSongStd-Light"/>
          <w:kern w:val="0"/>
          <w:sz w:val="24"/>
          <w:szCs w:val="24"/>
        </w:rPr>
        <w:t>200</w:t>
      </w:r>
      <w:r>
        <w:rPr>
          <w:rFonts w:hint="eastAsia" w:ascii="宋体" w:hAnsi="宋体" w:cs="AdobeSongStd-Light"/>
          <w:kern w:val="0"/>
          <w:sz w:val="24"/>
          <w:szCs w:val="24"/>
        </w:rPr>
        <w:t>个自闭症儿童家庭的调查与分析.............</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............12</w:t>
      </w:r>
    </w:p>
    <w:p>
      <w:pPr>
        <w:spacing w:line="360" w:lineRule="auto"/>
        <w:rPr>
          <w:rFonts w:ascii="宋体" w:hAnsi="宋体" w:cs="AdobeSongStd-Light"/>
          <w:kern w:val="0"/>
          <w:sz w:val="24"/>
          <w:szCs w:val="24"/>
        </w:rPr>
      </w:pPr>
      <w:r>
        <w:rPr>
          <w:rFonts w:hint="eastAsia" w:ascii="宋体" w:hAnsi="宋体" w:cs="AdobeSongStd-Light"/>
          <w:kern w:val="0"/>
          <w:sz w:val="24"/>
          <w:szCs w:val="24"/>
        </w:rPr>
        <w:t>14</w:t>
      </w:r>
      <w:r>
        <w:rPr>
          <w:rFonts w:ascii="宋体" w:hAnsi="宋体" w:cs="AdobeSongStd-Light"/>
          <w:kern w:val="0"/>
          <w:sz w:val="24"/>
          <w:szCs w:val="24"/>
        </w:rPr>
        <w:t>.</w:t>
      </w:r>
      <w:r>
        <w:rPr>
          <w:rFonts w:hint="eastAsia" w:ascii="宋体" w:hAnsi="宋体" w:cs="AdobeSongStd-Light"/>
          <w:kern w:val="0"/>
          <w:sz w:val="24"/>
          <w:szCs w:val="24"/>
        </w:rPr>
        <w:t>自闭症儿童社会保障问题的研究</w:t>
      </w:r>
      <w:r>
        <w:rPr>
          <w:rFonts w:ascii="宋体" w:hAnsi="宋体" w:cs="AdobeSongStd-Light"/>
          <w:kern w:val="0"/>
          <w:sz w:val="24"/>
          <w:szCs w:val="24"/>
        </w:rPr>
        <w:t>—</w:t>
      </w:r>
      <w:r>
        <w:rPr>
          <w:rFonts w:hint="eastAsia" w:ascii="宋体" w:hAnsi="宋体" w:cs="AdobeSongStd-Light"/>
          <w:kern w:val="0"/>
          <w:sz w:val="24"/>
          <w:szCs w:val="24"/>
        </w:rPr>
        <w:t>以上海</w:t>
      </w:r>
      <w:r>
        <w:rPr>
          <w:rFonts w:ascii="宋体" w:hAnsi="宋体" w:cs="AdobeSongStd-Light"/>
          <w:kern w:val="0"/>
          <w:sz w:val="24"/>
          <w:szCs w:val="24"/>
        </w:rPr>
        <w:t>“</w:t>
      </w:r>
      <w:r>
        <w:rPr>
          <w:rFonts w:hint="eastAsia" w:ascii="宋体" w:hAnsi="宋体" w:cs="AdobeSongStd-Light"/>
          <w:kern w:val="0"/>
          <w:sz w:val="24"/>
          <w:szCs w:val="24"/>
        </w:rPr>
        <w:t>爱好</w:t>
      </w:r>
      <w:r>
        <w:rPr>
          <w:rFonts w:ascii="宋体" w:hAnsi="宋体" w:cs="AdobeSongStd-Light"/>
          <w:kern w:val="0"/>
          <w:sz w:val="24"/>
          <w:szCs w:val="24"/>
        </w:rPr>
        <w:t>”</w:t>
      </w:r>
      <w:r>
        <w:rPr>
          <w:rFonts w:hint="eastAsia" w:ascii="宋体" w:hAnsi="宋体" w:cs="AdobeSongStd-Light"/>
          <w:kern w:val="0"/>
          <w:sz w:val="24"/>
          <w:szCs w:val="24"/>
        </w:rPr>
        <w:t>儿童康复培训中心为例. .............</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 .............</w:t>
      </w:r>
      <w:r>
        <w:rPr>
          <w:rFonts w:ascii="宋体" w:hAnsi="宋体"/>
          <w:sz w:val="24"/>
          <w:szCs w:val="24"/>
        </w:rPr>
        <w:t>.</w:t>
      </w:r>
      <w:r>
        <w:rPr>
          <w:rFonts w:hint="eastAsia" w:ascii="宋体" w:hAnsi="宋体" w:cs="AdobeSongStd-Light"/>
          <w:kern w:val="0"/>
          <w:sz w:val="24"/>
          <w:szCs w:val="24"/>
        </w:rPr>
        <w:t>......12</w:t>
      </w:r>
    </w:p>
    <w:p>
      <w:pPr>
        <w:spacing w:line="360" w:lineRule="auto"/>
        <w:rPr>
          <w:rFonts w:ascii="宋体" w:hAnsi="宋体" w:cs="AdobeSongStd-Light"/>
          <w:kern w:val="0"/>
          <w:sz w:val="24"/>
          <w:szCs w:val="24"/>
        </w:rPr>
      </w:pPr>
      <w:r>
        <w:rPr>
          <w:rFonts w:hint="eastAsia" w:ascii="宋体" w:hAnsi="宋体" w:cs="AdobeSongStd-Light"/>
          <w:kern w:val="0"/>
          <w:sz w:val="24"/>
          <w:szCs w:val="24"/>
        </w:rPr>
        <w:t>15</w:t>
      </w:r>
      <w:r>
        <w:rPr>
          <w:rFonts w:ascii="宋体" w:hAnsi="宋体" w:cs="AdobeSongStd-Light"/>
          <w:kern w:val="0"/>
          <w:sz w:val="24"/>
          <w:szCs w:val="24"/>
        </w:rPr>
        <w:t>.</w:t>
      </w:r>
      <w:r>
        <w:rPr>
          <w:rFonts w:hint="eastAsia" w:ascii="宋体" w:hAnsi="宋体" w:cs="AdobeSongStd-Light"/>
          <w:kern w:val="0"/>
          <w:sz w:val="24"/>
          <w:szCs w:val="24"/>
        </w:rPr>
        <w:t>自闭症儿童社会支持系统的现状对比</w:t>
      </w:r>
      <w:r>
        <w:rPr>
          <w:rFonts w:ascii="宋体" w:hAnsi="宋体" w:cs="AdobeSongStd-Light"/>
          <w:kern w:val="0"/>
          <w:sz w:val="24"/>
          <w:szCs w:val="24"/>
        </w:rPr>
        <w:t>——</w:t>
      </w:r>
      <w:r>
        <w:rPr>
          <w:rFonts w:hint="eastAsia" w:ascii="宋体" w:hAnsi="宋体" w:cs="AdobeSongStd-Light"/>
          <w:kern w:val="0"/>
          <w:sz w:val="24"/>
          <w:szCs w:val="24"/>
        </w:rPr>
        <w:t>基于深圳市与</w:t>
      </w:r>
      <w:r>
        <w:rPr>
          <w:rFonts w:ascii="宋体" w:hAnsi="宋体" w:cs="AdobeSongStd-Light"/>
          <w:kern w:val="0"/>
          <w:sz w:val="24"/>
          <w:szCs w:val="24"/>
        </w:rPr>
        <w:t>G</w:t>
      </w:r>
      <w:r>
        <w:rPr>
          <w:rFonts w:hint="eastAsia" w:ascii="宋体" w:hAnsi="宋体" w:cs="AdobeSongStd-Light"/>
          <w:kern w:val="0"/>
          <w:sz w:val="24"/>
          <w:szCs w:val="24"/>
        </w:rPr>
        <w:t>市的调研.</w:t>
      </w:r>
      <w:r>
        <w:rPr>
          <w:rFonts w:ascii="宋体" w:hAnsi="宋体"/>
          <w:sz w:val="24"/>
          <w:szCs w:val="24"/>
        </w:rPr>
        <w:t>.</w:t>
      </w:r>
      <w:r>
        <w:rPr>
          <w:rFonts w:hint="eastAsia" w:ascii="宋体" w:hAnsi="宋体" w:cs="AdobeSongStd-Light"/>
          <w:kern w:val="0"/>
          <w:sz w:val="24"/>
          <w:szCs w:val="24"/>
        </w:rPr>
        <w:t>...</w:t>
      </w:r>
      <w:r>
        <w:rPr>
          <w:rFonts w:hint="eastAsia" w:ascii="宋体" w:hAnsi="宋体"/>
          <w:sz w:val="24"/>
          <w:szCs w:val="24"/>
        </w:rPr>
        <w:t>.13</w:t>
      </w:r>
    </w:p>
    <w:p>
      <w:pPr>
        <w:spacing w:line="360" w:lineRule="auto"/>
        <w:rPr>
          <w:rFonts w:ascii="宋体" w:hAnsi="宋体" w:cs="AdobeSongStd-Light"/>
          <w:b/>
          <w:kern w:val="0"/>
          <w:sz w:val="24"/>
          <w:szCs w:val="24"/>
        </w:rPr>
      </w:pPr>
      <w:r>
        <w:rPr>
          <w:rFonts w:hint="eastAsia" w:ascii="宋体" w:hAnsi="宋体" w:cs="AdobeSongStd-Light"/>
          <w:b/>
          <w:kern w:val="0"/>
          <w:sz w:val="24"/>
          <w:szCs w:val="24"/>
        </w:rPr>
        <w:t>听障儿童家庭社会支持研究</w:t>
      </w:r>
    </w:p>
    <w:p>
      <w:pPr>
        <w:spacing w:line="360" w:lineRule="auto"/>
        <w:rPr>
          <w:rFonts w:ascii="宋体" w:hAnsi="宋体" w:cs="AdobeSongStd-Light"/>
          <w:kern w:val="0"/>
          <w:sz w:val="24"/>
          <w:szCs w:val="24"/>
        </w:rPr>
      </w:pPr>
      <w:r>
        <w:rPr>
          <w:rFonts w:hint="eastAsia" w:ascii="宋体" w:hAnsi="宋体" w:cs="AdobeSongStd-Light"/>
          <w:kern w:val="0"/>
          <w:sz w:val="24"/>
          <w:szCs w:val="24"/>
        </w:rPr>
        <w:t>16</w:t>
      </w:r>
      <w:r>
        <w:rPr>
          <w:rFonts w:ascii="宋体" w:hAnsi="宋体" w:cs="AdobeSongStd-Light"/>
          <w:kern w:val="0"/>
          <w:sz w:val="24"/>
          <w:szCs w:val="24"/>
        </w:rPr>
        <w:t>.</w:t>
      </w:r>
      <w:r>
        <w:rPr>
          <w:rFonts w:hint="eastAsia" w:ascii="宋体" w:hAnsi="宋体" w:cs="AdobeSongStd-Light"/>
          <w:kern w:val="0"/>
          <w:sz w:val="24"/>
          <w:szCs w:val="24"/>
        </w:rPr>
        <w:t>听障儿童学习适应性与家庭支持的扎根理论研究</w:t>
      </w:r>
      <w:r>
        <w:rPr>
          <w:rFonts w:hint="eastAsia"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...13</w:t>
      </w:r>
    </w:p>
    <w:p>
      <w:pPr>
        <w:spacing w:line="360" w:lineRule="auto"/>
        <w:rPr>
          <w:rFonts w:ascii="宋体" w:hAnsi="宋体" w:cs="AdobeSongStd-Light"/>
          <w:kern w:val="0"/>
          <w:sz w:val="24"/>
          <w:szCs w:val="24"/>
        </w:rPr>
      </w:pPr>
      <w:r>
        <w:rPr>
          <w:rFonts w:hint="eastAsia" w:ascii="宋体" w:hAnsi="宋体" w:cs="AdobeSongStd-Light"/>
          <w:kern w:val="0"/>
          <w:sz w:val="24"/>
          <w:szCs w:val="24"/>
        </w:rPr>
        <w:t>17</w:t>
      </w:r>
      <w:r>
        <w:rPr>
          <w:rFonts w:ascii="宋体" w:hAnsi="宋体" w:cs="AdobeSongStd-Light"/>
          <w:kern w:val="0"/>
          <w:sz w:val="24"/>
          <w:szCs w:val="24"/>
        </w:rPr>
        <w:t>.</w:t>
      </w:r>
      <w:r>
        <w:rPr>
          <w:rFonts w:hint="eastAsia" w:ascii="宋体" w:hAnsi="宋体" w:cs="AdobeSongStd-Light"/>
          <w:kern w:val="0"/>
          <w:sz w:val="24"/>
          <w:szCs w:val="24"/>
        </w:rPr>
        <w:t>听觉障碍儿童的家庭应对和以家庭为中心的早期干预</w:t>
      </w:r>
      <w:r>
        <w:rPr>
          <w:rFonts w:hint="eastAsia"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.14</w:t>
      </w:r>
    </w:p>
    <w:p>
      <w:pPr>
        <w:spacing w:line="360" w:lineRule="auto"/>
        <w:rPr>
          <w:rFonts w:ascii="宋体" w:hAnsi="宋体" w:cs="AdobeSongStd-Light"/>
          <w:kern w:val="0"/>
          <w:sz w:val="24"/>
          <w:szCs w:val="24"/>
        </w:rPr>
      </w:pPr>
      <w:r>
        <w:rPr>
          <w:rFonts w:hint="eastAsia" w:ascii="宋体" w:hAnsi="宋体" w:cs="AdobeSongStd-Light"/>
          <w:kern w:val="0"/>
          <w:sz w:val="24"/>
          <w:szCs w:val="24"/>
        </w:rPr>
        <w:t>18</w:t>
      </w:r>
      <w:r>
        <w:rPr>
          <w:rFonts w:ascii="宋体" w:hAnsi="宋体" w:cs="AdobeSongStd-Light"/>
          <w:kern w:val="0"/>
          <w:sz w:val="24"/>
          <w:szCs w:val="24"/>
        </w:rPr>
        <w:t>.</w:t>
      </w:r>
      <w:r>
        <w:rPr>
          <w:rFonts w:hint="eastAsia" w:ascii="宋体" w:hAnsi="宋体" w:cs="AdobeSongStd-Light"/>
          <w:kern w:val="0"/>
          <w:sz w:val="24"/>
          <w:szCs w:val="24"/>
        </w:rPr>
        <w:t>高中聋生的社会支持与应对方式的关系</w:t>
      </w:r>
      <w:r>
        <w:rPr>
          <w:rFonts w:hint="eastAsia"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ascii="宋体" w:hAnsi="宋体"/>
          <w:sz w:val="24"/>
          <w:szCs w:val="24"/>
        </w:rPr>
        <w:t>.</w:t>
      </w:r>
      <w:r>
        <w:rPr>
          <w:rFonts w:hint="eastAsia" w:ascii="宋体" w:hAnsi="宋体"/>
          <w:sz w:val="24"/>
          <w:szCs w:val="24"/>
        </w:rPr>
        <w:t>.15</w:t>
      </w:r>
    </w:p>
    <w:p>
      <w:pPr>
        <w:spacing w:line="360" w:lineRule="auto"/>
        <w:rPr>
          <w:rFonts w:hint="eastAsia" w:ascii="宋体" w:hAnsi="宋体" w:cs="AdobeSongStd-Light"/>
          <w:kern w:val="0"/>
          <w:sz w:val="24"/>
          <w:szCs w:val="24"/>
        </w:rPr>
      </w:pPr>
      <w:r>
        <w:rPr>
          <w:rFonts w:hint="eastAsia" w:ascii="宋体" w:hAnsi="宋体" w:cs="AdobeSongStd-Light"/>
          <w:kern w:val="0"/>
          <w:sz w:val="24"/>
          <w:szCs w:val="24"/>
        </w:rPr>
        <w:t>19.社会工作介入听障儿童学校教育研究</w:t>
      </w:r>
      <w:r>
        <w:rPr>
          <w:rFonts w:hint="eastAsia"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hint="eastAsia" w:ascii="宋体" w:hAnsi="宋体" w:cs="AdobeSongStd-Light"/>
          <w:kern w:val="0"/>
          <w:sz w:val="24"/>
          <w:szCs w:val="24"/>
        </w:rPr>
        <w:t>....</w:t>
      </w:r>
      <w:r>
        <w:rPr>
          <w:rFonts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hint="eastAsia" w:ascii="宋体" w:hAnsi="宋体" w:cs="AdobeSongStd-Light"/>
          <w:kern w:val="0"/>
          <w:sz w:val="24"/>
          <w:szCs w:val="24"/>
        </w:rPr>
        <w:t>...</w:t>
      </w:r>
      <w:r>
        <w:rPr>
          <w:rFonts w:hint="eastAsia" w:ascii="宋体" w:hAnsi="宋体"/>
          <w:sz w:val="24"/>
          <w:szCs w:val="24"/>
        </w:rPr>
        <w:t>..</w:t>
      </w:r>
      <w:r>
        <w:rPr>
          <w:rFonts w:ascii="宋体" w:hAnsi="宋体"/>
          <w:sz w:val="24"/>
          <w:szCs w:val="24"/>
        </w:rPr>
        <w:t>.</w:t>
      </w:r>
      <w:r>
        <w:rPr>
          <w:rFonts w:hint="eastAsia" w:ascii="宋体" w:hAnsi="宋体"/>
          <w:sz w:val="24"/>
          <w:szCs w:val="24"/>
        </w:rPr>
        <w:t>...15</w:t>
      </w:r>
    </w:p>
    <w:p>
      <w:pPr>
        <w:pStyle w:val="15"/>
        <w:spacing w:line="360" w:lineRule="auto"/>
        <w:ind w:firstLine="0" w:firstLineChars="0"/>
        <w:jc w:val="left"/>
        <w:rPr>
          <w:rFonts w:ascii="宋体" w:hAnsi="宋体" w:cs="AdobeSongStd-Light"/>
          <w:kern w:val="0"/>
          <w:sz w:val="24"/>
          <w:szCs w:val="24"/>
        </w:rPr>
      </w:pPr>
      <w:r>
        <w:rPr>
          <w:rFonts w:hint="eastAsia" w:ascii="宋体" w:hAnsi="宋体" w:cs="AdobeSongStd-Light"/>
          <w:kern w:val="0"/>
          <w:sz w:val="24"/>
          <w:szCs w:val="24"/>
        </w:rPr>
        <w:t>20</w:t>
      </w:r>
      <w:r>
        <w:rPr>
          <w:rFonts w:hint="eastAsia" w:ascii="宋体" w:hAnsi="宋体" w:cs="AdobeSongStd-Light"/>
          <w:kern w:val="0"/>
          <w:sz w:val="24"/>
          <w:szCs w:val="24"/>
          <w:lang w:val="en-US" w:eastAsia="zh-CN"/>
        </w:rPr>
        <w:t>.</w:t>
      </w:r>
      <w:r>
        <w:rPr>
          <w:rFonts w:hint="eastAsia" w:ascii="宋体" w:hAnsi="宋体" w:cs="AdobeSongStd-Light"/>
          <w:kern w:val="0"/>
          <w:sz w:val="24"/>
          <w:szCs w:val="24"/>
        </w:rPr>
        <w:t>从社会工作角度浅析听障儿童社会支持系统中我国政府的社会救助行为.</w:t>
      </w:r>
      <w:r>
        <w:rPr>
          <w:rFonts w:hint="eastAsia" w:ascii="宋体" w:hAnsi="宋体" w:cs="AdobeSongStd-Light"/>
          <w:kern w:val="0"/>
          <w:sz w:val="24"/>
          <w:szCs w:val="24"/>
          <w:lang w:val="en-US" w:eastAsia="zh-CN"/>
        </w:rPr>
        <w:t>.</w:t>
      </w:r>
      <w:r>
        <w:rPr>
          <w:rFonts w:hint="eastAsia" w:ascii="宋体" w:hAnsi="宋体" w:cs="AdobeSongStd-Light"/>
          <w:kern w:val="0"/>
          <w:sz w:val="24"/>
          <w:szCs w:val="24"/>
        </w:rPr>
        <w:t>16</w:t>
      </w:r>
    </w:p>
    <w:p>
      <w:pPr>
        <w:spacing w:line="360" w:lineRule="auto"/>
        <w:jc w:val="center"/>
        <w:rPr>
          <w:rFonts w:ascii="宋体" w:hAnsi="宋体" w:cs="AdobeSongStd-Light"/>
          <w:kern w:val="0"/>
          <w:sz w:val="24"/>
          <w:szCs w:val="24"/>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hAnsi="宋体" w:cs="AdobeSongStd-Light"/>
          <w:b/>
          <w:kern w:val="0"/>
          <w:sz w:val="40"/>
          <w:szCs w:val="40"/>
        </w:rPr>
      </w:pPr>
    </w:p>
    <w:p>
      <w:pPr>
        <w:spacing w:line="360" w:lineRule="auto"/>
        <w:jc w:val="center"/>
        <w:rPr>
          <w:rFonts w:ascii="宋体" w:cs="AdobeSongStd-Light"/>
          <w:b/>
          <w:kern w:val="0"/>
          <w:sz w:val="40"/>
          <w:szCs w:val="40"/>
        </w:rPr>
      </w:pPr>
      <w:r>
        <w:rPr>
          <w:rFonts w:hint="eastAsia" w:ascii="宋体" w:hAnsi="宋体" w:cs="AdobeSongStd-Light"/>
          <w:b/>
          <w:kern w:val="0"/>
          <w:sz w:val="40"/>
          <w:szCs w:val="40"/>
        </w:rPr>
        <w:t>说明</w:t>
      </w:r>
    </w:p>
    <w:p>
      <w:pPr>
        <w:spacing w:line="360" w:lineRule="auto"/>
        <w:jc w:val="center"/>
        <w:rPr>
          <w:rFonts w:ascii="宋体" w:cs="AdobeSongStd-Light"/>
          <w:b/>
          <w:kern w:val="0"/>
          <w:sz w:val="40"/>
          <w:szCs w:val="40"/>
        </w:rPr>
      </w:pPr>
    </w:p>
    <w:p>
      <w:pPr>
        <w:spacing w:line="360" w:lineRule="auto"/>
        <w:jc w:val="center"/>
        <w:rPr>
          <w:rFonts w:ascii="宋体" w:cs="AdobeSongStd-Light"/>
          <w:b/>
          <w:kern w:val="0"/>
          <w:sz w:val="40"/>
          <w:szCs w:val="40"/>
        </w:rPr>
      </w:pPr>
    </w:p>
    <w:p>
      <w:pPr>
        <w:pStyle w:val="15"/>
        <w:spacing w:line="360" w:lineRule="auto"/>
        <w:ind w:firstLine="0" w:firstLineChars="0"/>
        <w:jc w:val="left"/>
        <w:rPr>
          <w:sz w:val="24"/>
          <w:szCs w:val="24"/>
        </w:rPr>
      </w:pPr>
    </w:p>
    <w:p>
      <w:pPr>
        <w:spacing w:line="360" w:lineRule="auto"/>
        <w:ind w:firstLine="560" w:firstLineChars="200"/>
        <w:jc w:val="left"/>
        <w:rPr>
          <w:rFonts w:ascii="宋体" w:cs="AdobeSongStd-Light"/>
          <w:kern w:val="0"/>
          <w:sz w:val="28"/>
          <w:szCs w:val="28"/>
        </w:rPr>
      </w:pPr>
      <w:r>
        <w:rPr>
          <w:rFonts w:hint="eastAsia" w:ascii="宋体" w:hAnsi="宋体" w:cs="AdobeSongStd-Light"/>
          <w:kern w:val="0"/>
          <w:sz w:val="28"/>
          <w:szCs w:val="28"/>
        </w:rPr>
        <w:t>本中心研究动态的编写，是为了发布国内外特殊教育相关研究的最新成果，也便于更好的开展学术交流。本期为四川特殊教育发展研究中心发布的第四期特殊教育研究动态，本期研究动态围绕智障儿童、自闭症儿童、听障儿童等特殊儿童家庭的社会支持的主题进行了成果的收集、整理与汇编。力求吸引更多的特殊教育工作者围绕相关主题展开学术交流与讨论，以促进我国特殊儿童家庭的社会支持进一步完善，从而对更多特殊儿童的社会性支持事业有所裨益，这也对残联等相关社会支持体系今后进一步开展特殊儿童家庭社会支持服务提供参考。</w:t>
      </w: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sz w:val="24"/>
          <w:szCs w:val="24"/>
        </w:rPr>
      </w:pPr>
    </w:p>
    <w:p>
      <w:pPr>
        <w:pStyle w:val="15"/>
        <w:spacing w:line="360" w:lineRule="auto"/>
        <w:ind w:firstLine="0" w:firstLineChars="0"/>
        <w:jc w:val="left"/>
        <w:rPr>
          <w:rFonts w:hint="eastAsia"/>
          <w:sz w:val="24"/>
          <w:szCs w:val="24"/>
        </w:rPr>
      </w:pPr>
    </w:p>
    <w:p>
      <w:pPr>
        <w:pStyle w:val="15"/>
        <w:spacing w:line="360" w:lineRule="auto"/>
        <w:ind w:firstLine="0" w:firstLineChars="0"/>
        <w:jc w:val="left"/>
        <w:rPr>
          <w:rFonts w:hint="eastAsia"/>
          <w:sz w:val="24"/>
          <w:szCs w:val="24"/>
        </w:rPr>
      </w:pPr>
    </w:p>
    <w:p>
      <w:pPr>
        <w:pStyle w:val="15"/>
        <w:spacing w:line="360" w:lineRule="auto"/>
        <w:ind w:firstLine="0" w:firstLineChars="0"/>
        <w:jc w:val="left"/>
        <w:rPr>
          <w:rFonts w:hint="eastAsia"/>
          <w:sz w:val="24"/>
          <w:szCs w:val="24"/>
        </w:rPr>
      </w:pPr>
    </w:p>
    <w:p>
      <w:pPr>
        <w:pStyle w:val="15"/>
        <w:spacing w:line="360" w:lineRule="auto"/>
        <w:ind w:firstLine="0" w:firstLineChars="0"/>
        <w:jc w:val="left"/>
        <w:rPr>
          <w:sz w:val="24"/>
          <w:szCs w:val="24"/>
        </w:rPr>
      </w:pPr>
    </w:p>
    <w:p>
      <w:pPr>
        <w:spacing w:line="360" w:lineRule="auto"/>
        <w:jc w:val="left"/>
      </w:pPr>
      <w:r>
        <w:rPr>
          <w:rFonts w:hint="eastAsia" w:ascii="黑体" w:hAnsi="黑体" w:eastAsia="黑体" w:cs="黑体"/>
          <w:sz w:val="24"/>
          <w:szCs w:val="24"/>
        </w:rPr>
        <w:t>1．特殊儿童家庭需求研究综述</w:t>
      </w:r>
    </w:p>
    <w:p>
      <w:pPr>
        <w:spacing w:line="360" w:lineRule="auto"/>
        <w:jc w:val="right"/>
        <w:rPr>
          <w:rFonts w:ascii="黑体" w:hAnsi="黑体" w:eastAsia="黑体" w:cs="黑体"/>
          <w:szCs w:val="21"/>
        </w:rPr>
      </w:pPr>
      <w:r>
        <w:rPr>
          <w:rFonts w:hint="eastAsia" w:ascii="黑体" w:hAnsi="黑体" w:eastAsia="黑体" w:cs="黑体"/>
          <w:szCs w:val="21"/>
        </w:rPr>
        <w:t>——</w:t>
      </w:r>
      <w:r>
        <w:rPr>
          <w:rFonts w:ascii="黑体" w:hAnsi="黑体" w:eastAsia="黑体" w:cs="黑体"/>
          <w:szCs w:val="21"/>
        </w:rPr>
        <w:t>绥化学院学报</w:t>
      </w:r>
      <w:r>
        <w:rPr>
          <w:rFonts w:hint="eastAsia" w:ascii="黑体" w:hAnsi="黑体" w:eastAsia="黑体" w:cs="黑体"/>
          <w:szCs w:val="21"/>
        </w:rPr>
        <w:t>，</w:t>
      </w:r>
      <w:r>
        <w:rPr>
          <w:rFonts w:ascii="黑体" w:hAnsi="黑体" w:eastAsia="黑体" w:cs="黑体"/>
          <w:szCs w:val="21"/>
        </w:rPr>
        <w:t>2016</w:t>
      </w:r>
      <w:r>
        <w:rPr>
          <w:rFonts w:hint="eastAsia" w:ascii="黑体" w:hAnsi="黑体" w:eastAsia="黑体" w:cs="黑体"/>
          <w:szCs w:val="21"/>
        </w:rPr>
        <w:t>（</w:t>
      </w:r>
      <w:r>
        <w:rPr>
          <w:rFonts w:ascii="黑体" w:hAnsi="黑体" w:eastAsia="黑体" w:cs="黑体"/>
          <w:szCs w:val="21"/>
        </w:rPr>
        <w:t>7</w:t>
      </w:r>
      <w:r>
        <w:rPr>
          <w:rFonts w:hint="eastAsia" w:ascii="黑体" w:hAnsi="黑体" w:eastAsia="黑体" w:cs="黑体"/>
          <w:szCs w:val="21"/>
        </w:rPr>
        <w:t>）</w:t>
      </w:r>
    </w:p>
    <w:p>
      <w:pPr>
        <w:spacing w:line="360" w:lineRule="auto"/>
      </w:pPr>
      <w:r>
        <w:rPr>
          <w:rFonts w:hint="eastAsia" w:ascii="宋体" w:hAnsi="宋体" w:cs="AdobeSongStd-Light"/>
          <w:color w:val="000000"/>
          <w:kern w:val="0"/>
          <w:szCs w:val="21"/>
        </w:rPr>
        <w:t>■</w:t>
      </w:r>
      <w:r>
        <w:t>陈姣姣</w:t>
      </w:r>
      <w:r>
        <w:rPr>
          <w:rFonts w:hint="eastAsia"/>
        </w:rPr>
        <w:t xml:space="preserve"> </w:t>
      </w:r>
      <w:r>
        <w:t>陈雪梅</w:t>
      </w:r>
    </w:p>
    <w:p>
      <w:pPr>
        <w:spacing w:line="360" w:lineRule="auto"/>
        <w:ind w:firstLine="420" w:firstLineChars="200"/>
      </w:pPr>
      <w:r>
        <w:t>特殊儿童及其家庭的发展越来越多地受到大众的关注，世界各国和地区相继出台了相关法律法规以保障特殊儿童的权利和支援特殊儿童家庭。清楚了解特殊儿童的家庭需求是开展特殊教育的首要前提。特殊儿童的家庭需求主要集中在经济支援、心理疏导、专业信息、专业技术、发展性支持及社会服务网络等六个方面。文章对国内外特殊儿童家庭,已有研究进行总结归纳出其具体内容，希望能对特殊儿童家庭教育的开展提供参考价值。本文检索了相关文献，对该领域的研究进行总结和归纳，了解特殊儿童家庭需求的研究现状，为后续研究提供参考建议。</w:t>
      </w:r>
    </w:p>
    <w:p>
      <w:pPr>
        <w:spacing w:line="360" w:lineRule="auto"/>
        <w:ind w:firstLine="420" w:firstLineChars="200"/>
      </w:pPr>
      <w:r>
        <w:t>在特殊儿童家庭需求的研究领域中，尽管已有一些研究可以借鉴，但从国内外目前的研究现状来看，有关家庭需求的研究数量仍不多，且主要是根据特殊儿童的不同障碍类别的分化研究，统合性的理论研究较少。因此，如何将分类别的细化研究成果整合到一起，形成比较系统性的理论成果，就成为目前国内外特殊儿童家庭需求研究领域亟待解决的问题。确保特殊儿童获得最大程度的发展。</w:t>
      </w:r>
    </w:p>
    <w:p>
      <w:pPr>
        <w:spacing w:line="360" w:lineRule="auto"/>
        <w:ind w:firstLine="420" w:firstLineChars="200"/>
      </w:pPr>
      <w:r>
        <w:t xml:space="preserve"> 只有清楚地了解特殊儿童家庭的特殊需要，才能够在实际教育教学与现实生活中为特殊儿童家庭提供帮扶，确保特殊儿童得到最大幅度的发展。</w:t>
      </w:r>
    </w:p>
    <w:p>
      <w:pPr>
        <w:spacing w:line="360" w:lineRule="auto"/>
        <w:rPr>
          <w:rFonts w:ascii="黑体" w:hAnsi="黑体" w:eastAsia="黑体" w:cs="黑体"/>
          <w:sz w:val="24"/>
          <w:szCs w:val="24"/>
        </w:rPr>
      </w:pPr>
      <w:r>
        <w:rPr>
          <w:rFonts w:hint="eastAsia" w:ascii="黑体" w:hAnsi="黑体" w:eastAsia="黑体" w:cs="黑体"/>
          <w:sz w:val="24"/>
          <w:szCs w:val="24"/>
        </w:rPr>
        <w:t>2.特殊儿童家庭教育社会支持体系探究</w:t>
      </w:r>
    </w:p>
    <w:p>
      <w:pPr>
        <w:spacing w:line="360" w:lineRule="auto"/>
        <w:jc w:val="right"/>
        <w:rPr>
          <w:rFonts w:ascii="黑体" w:hAnsi="黑体" w:eastAsia="黑体" w:cs="黑体"/>
          <w:szCs w:val="21"/>
        </w:rPr>
      </w:pPr>
      <w:r>
        <w:t xml:space="preserve">                                 </w:t>
      </w:r>
      <w:r>
        <w:rPr>
          <w:rFonts w:ascii="黑体" w:hAnsi="黑体" w:eastAsia="黑体" w:cs="黑体"/>
          <w:szCs w:val="21"/>
        </w:rPr>
        <w:t xml:space="preserve"> </w:t>
      </w:r>
      <w:r>
        <w:rPr>
          <w:rFonts w:hint="eastAsia" w:ascii="黑体" w:hAnsi="黑体" w:eastAsia="黑体" w:cs="黑体"/>
          <w:szCs w:val="21"/>
        </w:rPr>
        <w:t>——</w:t>
      </w:r>
      <w:r>
        <w:rPr>
          <w:rFonts w:ascii="黑体" w:hAnsi="黑体" w:eastAsia="黑体" w:cs="黑体"/>
          <w:szCs w:val="21"/>
        </w:rPr>
        <w:t>绥化学院学报</w:t>
      </w:r>
      <w:r>
        <w:rPr>
          <w:rFonts w:hint="eastAsia" w:ascii="黑体" w:hAnsi="黑体" w:eastAsia="黑体" w:cs="黑体"/>
          <w:szCs w:val="21"/>
        </w:rPr>
        <w:t>，</w:t>
      </w:r>
      <w:r>
        <w:rPr>
          <w:rFonts w:ascii="黑体" w:hAnsi="黑体" w:eastAsia="黑体" w:cs="黑体"/>
          <w:szCs w:val="21"/>
        </w:rPr>
        <w:t>2017</w:t>
      </w:r>
      <w:r>
        <w:rPr>
          <w:rFonts w:hint="eastAsia" w:ascii="黑体" w:hAnsi="黑体" w:eastAsia="黑体" w:cs="黑体"/>
          <w:szCs w:val="21"/>
        </w:rPr>
        <w:t>（</w:t>
      </w:r>
      <w:r>
        <w:rPr>
          <w:rFonts w:ascii="黑体" w:hAnsi="黑体" w:eastAsia="黑体" w:cs="黑体"/>
          <w:szCs w:val="21"/>
        </w:rPr>
        <w:t>1</w:t>
      </w:r>
      <w:r>
        <w:rPr>
          <w:rFonts w:hint="eastAsia" w:ascii="黑体" w:hAnsi="黑体" w:eastAsia="黑体" w:cs="黑体"/>
          <w:szCs w:val="21"/>
        </w:rPr>
        <w:t>）</w:t>
      </w:r>
    </w:p>
    <w:p>
      <w:pPr>
        <w:spacing w:line="360" w:lineRule="auto"/>
        <w:rPr>
          <w:szCs w:val="21"/>
        </w:rPr>
      </w:pPr>
      <w:r>
        <w:rPr>
          <w:rFonts w:hint="eastAsia" w:ascii="宋体" w:hAnsi="宋体" w:cs="AdobeSongStd-Light"/>
          <w:color w:val="000000"/>
          <w:kern w:val="0"/>
          <w:szCs w:val="21"/>
        </w:rPr>
        <w:t>■</w:t>
      </w:r>
      <w:r>
        <w:rPr>
          <w:szCs w:val="21"/>
        </w:rPr>
        <w:t>王子呜、管淑波</w:t>
      </w:r>
    </w:p>
    <w:p>
      <w:pPr>
        <w:spacing w:line="360" w:lineRule="auto"/>
        <w:ind w:firstLine="420" w:firstLineChars="200"/>
      </w:pPr>
      <w:r>
        <w:t xml:space="preserve">  社会支持和弱势群体相生相随，对特殊儿童教育的社会支持体现了社会的进步和发达程度，也是目前我国特殊教育学界十分重视的一个课题。相对于普通儿童，家庭是特殊儿</w:t>
      </w:r>
    </w:p>
    <w:p>
      <w:pPr>
        <w:spacing w:line="360" w:lineRule="auto"/>
      </w:pPr>
      <w:r>
        <w:t>童教育的最重要一环，并且在实际上也起到了非常重要的作用。与此同时，相对于普通儿童家庭，由于特殊儿童生理、心理上的缺陷，特殊儿童家庭教育也更为困难。因此，对于特殊儿童的家庭教育支持尤为重要。一般来说，社会支持主要包括：政府和正式组织主导的正式支持；以社区为主导的准正式支持；由个人网络所提供的社会支持，有社会工作者、专业人士和组织所提供的技术性支持。要构建亲属成员、学校、同类家庭、专业服务机构、政府等多元化的特殊儿童家庭教育支持系统，才能收到良好的效果，促进特殊儿童更好地发展。文章论述了构建亲属成员、学校、同类家庭、专业服务机构以及政府的特殊儿童家庭教育社会支持体系的积极意义，以期为特殊儿童健康、幸福成长营造良好的社会环境，促进特殊儿童的发展和进步。</w:t>
      </w:r>
    </w:p>
    <w:p>
      <w:pPr>
        <w:spacing w:line="360" w:lineRule="auto"/>
        <w:ind w:firstLine="420" w:firstLineChars="200"/>
      </w:pPr>
      <w:r>
        <w:t>经过家庭、学校、社会、政府共同携手，倾力合作，特殊儿童家庭教育社会支持体系逐渐得到发展完善，各个层次积极开展新模式的尝试。但与发达国家相比，我国特殊儿童</w:t>
      </w:r>
    </w:p>
    <w:p>
      <w:pPr>
        <w:spacing w:line="360" w:lineRule="auto"/>
        <w:ind w:firstLine="420" w:firstLineChars="200"/>
      </w:pPr>
      <w:r>
        <w:t>家庭教育社会支持体系还有待进一步完善，并通过学校与社区、专业服务机构、政府的密切配合，努力构建全方位、立体化的特殊儿童家庭教育社会支持体系。</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3．特殊儿童家庭社会支持情况调查报告</w:t>
      </w:r>
    </w:p>
    <w:p>
      <w:pPr>
        <w:pStyle w:val="15"/>
        <w:spacing w:line="360" w:lineRule="auto"/>
        <w:ind w:left="360" w:firstLine="0" w:firstLineChars="0"/>
        <w:jc w:val="right"/>
        <w:rPr>
          <w:rFonts w:ascii="黑体" w:hAnsi="黑体" w:eastAsia="黑体" w:cs="黑体"/>
          <w:szCs w:val="21"/>
        </w:rPr>
      </w:pPr>
      <w:r>
        <w:rPr>
          <w:rFonts w:hint="eastAsia" w:ascii="黑体" w:hAnsi="黑体" w:eastAsia="黑体" w:cs="黑体"/>
          <w:szCs w:val="21"/>
        </w:rPr>
        <w:t>——《中国特殊教育》.2006（4）</w:t>
      </w:r>
    </w:p>
    <w:p>
      <w:pPr>
        <w:pStyle w:val="15"/>
        <w:spacing w:line="360" w:lineRule="auto"/>
        <w:ind w:firstLine="0" w:firstLineChars="0"/>
        <w:jc w:val="left"/>
        <w:rPr>
          <w:szCs w:val="21"/>
        </w:rPr>
      </w:pPr>
      <w:r>
        <w:rPr>
          <w:rFonts w:hint="eastAsia" w:ascii="宋体" w:hAnsi="宋体" w:cs="AdobeSongStd-Light"/>
          <w:color w:val="000000"/>
          <w:kern w:val="0"/>
          <w:szCs w:val="21"/>
        </w:rPr>
        <w:t>■</w:t>
      </w:r>
      <w:r>
        <w:rPr>
          <w:rFonts w:hint="eastAsia"/>
          <w:szCs w:val="21"/>
        </w:rPr>
        <w:t>黄晶晶 刘艳红</w:t>
      </w:r>
    </w:p>
    <w:p>
      <w:pPr>
        <w:pStyle w:val="15"/>
        <w:spacing w:line="360" w:lineRule="auto"/>
        <w:jc w:val="left"/>
        <w:rPr>
          <w:rFonts w:ascii="宋体" w:hAnsi="宋体"/>
          <w:bCs/>
          <w:szCs w:val="21"/>
        </w:rPr>
      </w:pPr>
      <w:r>
        <w:rPr>
          <w:rFonts w:hint="eastAsia" w:ascii="宋体" w:hAnsi="宋体"/>
          <w:bCs/>
          <w:szCs w:val="21"/>
        </w:rPr>
        <w:t>对</w:t>
      </w:r>
      <w:r>
        <w:rPr>
          <w:rFonts w:ascii="宋体" w:hAnsi="宋体"/>
          <w:bCs/>
          <w:szCs w:val="21"/>
        </w:rPr>
        <w:t>221</w:t>
      </w:r>
      <w:r>
        <w:rPr>
          <w:rFonts w:hint="eastAsia" w:ascii="宋体" w:hAnsi="宋体"/>
          <w:bCs/>
          <w:szCs w:val="21"/>
        </w:rPr>
        <w:t>户特殊儿童家长问卷的调查显示，特殊儿童家庭面临的三大困难是：经济困难、康复和特殊教育知识缺乏以及时间和精力不足。特殊儿童家庭实际获得的社会支持很少。一方面，社会现有资源未得到合理利用；另一方面，各系统层面所提供的支持未能很好满足特殊儿童家庭的需要，特别是支持源与被支持者之间的沟通渠道不通畅。</w:t>
      </w:r>
    </w:p>
    <w:p>
      <w:pPr>
        <w:pStyle w:val="15"/>
        <w:spacing w:line="360" w:lineRule="auto"/>
        <w:jc w:val="left"/>
        <w:rPr>
          <w:rFonts w:ascii="宋体" w:hAnsi="宋体"/>
          <w:bCs/>
          <w:szCs w:val="21"/>
        </w:rPr>
      </w:pPr>
      <w:r>
        <w:rPr>
          <w:rFonts w:hint="eastAsia" w:ascii="宋体" w:hAnsi="宋体"/>
          <w:bCs/>
          <w:szCs w:val="21"/>
        </w:rPr>
        <w:t>选择北京市市区某特殊学校的学生家长为调查对象。共发放家长问卷</w:t>
      </w:r>
      <w:r>
        <w:rPr>
          <w:rFonts w:ascii="宋体" w:hAnsi="宋体"/>
          <w:bCs/>
          <w:szCs w:val="21"/>
        </w:rPr>
        <w:t>260</w:t>
      </w:r>
      <w:r>
        <w:rPr>
          <w:rFonts w:hint="eastAsia" w:ascii="宋体" w:hAnsi="宋体"/>
          <w:bCs/>
          <w:szCs w:val="21"/>
        </w:rPr>
        <w:t>份，回收</w:t>
      </w:r>
      <w:r>
        <w:rPr>
          <w:rFonts w:ascii="宋体" w:hAnsi="宋体"/>
          <w:bCs/>
          <w:szCs w:val="21"/>
        </w:rPr>
        <w:t>235</w:t>
      </w:r>
      <w:r>
        <w:rPr>
          <w:rFonts w:hint="eastAsia" w:ascii="宋体" w:hAnsi="宋体"/>
          <w:bCs/>
          <w:szCs w:val="21"/>
        </w:rPr>
        <w:t>份，其中听力障碍儿童家庭</w:t>
      </w:r>
      <w:r>
        <w:rPr>
          <w:rFonts w:ascii="宋体" w:hAnsi="宋体"/>
          <w:bCs/>
          <w:szCs w:val="21"/>
        </w:rPr>
        <w:t>70</w:t>
      </w:r>
      <w:r>
        <w:rPr>
          <w:rFonts w:hint="eastAsia" w:ascii="宋体" w:hAnsi="宋体"/>
          <w:bCs/>
          <w:szCs w:val="21"/>
        </w:rPr>
        <w:t>份，视力障碍儿童家庭</w:t>
      </w:r>
      <w:r>
        <w:rPr>
          <w:rFonts w:ascii="宋体" w:hAnsi="宋体"/>
          <w:bCs/>
          <w:szCs w:val="21"/>
        </w:rPr>
        <w:t>117</w:t>
      </w:r>
      <w:r>
        <w:rPr>
          <w:rFonts w:hint="eastAsia" w:ascii="宋体" w:hAnsi="宋体"/>
          <w:bCs/>
          <w:szCs w:val="21"/>
        </w:rPr>
        <w:t>份，智力障碍儿童家庭</w:t>
      </w:r>
      <w:r>
        <w:rPr>
          <w:rFonts w:ascii="宋体" w:hAnsi="宋体"/>
          <w:bCs/>
          <w:szCs w:val="21"/>
        </w:rPr>
        <w:t>48</w:t>
      </w:r>
      <w:r>
        <w:rPr>
          <w:rFonts w:hint="eastAsia" w:ascii="宋体" w:hAnsi="宋体"/>
          <w:bCs/>
          <w:szCs w:val="21"/>
        </w:rPr>
        <w:t>份，回收率为</w:t>
      </w:r>
      <w:r>
        <w:rPr>
          <w:rFonts w:ascii="宋体" w:hAnsi="宋体"/>
          <w:bCs/>
          <w:szCs w:val="21"/>
        </w:rPr>
        <w:t>90</w:t>
      </w:r>
      <w:r>
        <w:rPr>
          <w:rFonts w:hint="eastAsia" w:ascii="宋体" w:hAnsi="宋体"/>
          <w:bCs/>
          <w:szCs w:val="21"/>
        </w:rPr>
        <w:t>．</w:t>
      </w:r>
      <w:r>
        <w:rPr>
          <w:rFonts w:ascii="宋体" w:hAnsi="宋体"/>
          <w:bCs/>
          <w:szCs w:val="21"/>
        </w:rPr>
        <w:t>4</w:t>
      </w:r>
      <w:r>
        <w:rPr>
          <w:rFonts w:hint="eastAsia" w:ascii="宋体" w:hAnsi="宋体"/>
          <w:bCs/>
          <w:szCs w:val="21"/>
        </w:rPr>
        <w:t>％。剔除</w:t>
      </w:r>
      <w:r>
        <w:rPr>
          <w:rFonts w:ascii="宋体" w:hAnsi="宋体"/>
          <w:bCs/>
          <w:szCs w:val="21"/>
        </w:rPr>
        <w:t>14</w:t>
      </w:r>
      <w:r>
        <w:rPr>
          <w:rFonts w:hint="eastAsia" w:ascii="宋体" w:hAnsi="宋体"/>
          <w:bCs/>
          <w:szCs w:val="21"/>
        </w:rPr>
        <w:t>份未完全做答的无效问卷，共获得有效问卷</w:t>
      </w:r>
      <w:r>
        <w:rPr>
          <w:rFonts w:ascii="宋体" w:hAnsi="宋体"/>
          <w:bCs/>
          <w:szCs w:val="21"/>
        </w:rPr>
        <w:t>221</w:t>
      </w:r>
      <w:r>
        <w:rPr>
          <w:rFonts w:hint="eastAsia" w:ascii="宋体" w:hAnsi="宋体"/>
          <w:bCs/>
          <w:szCs w:val="21"/>
        </w:rPr>
        <w:t>份，其中听力障碍儿童家庭</w:t>
      </w:r>
      <w:r>
        <w:rPr>
          <w:rFonts w:ascii="宋体" w:hAnsi="宋体"/>
          <w:bCs/>
          <w:szCs w:val="21"/>
        </w:rPr>
        <w:t>64</w:t>
      </w:r>
      <w:r>
        <w:rPr>
          <w:rFonts w:hint="eastAsia" w:ascii="宋体" w:hAnsi="宋体"/>
          <w:bCs/>
          <w:szCs w:val="21"/>
        </w:rPr>
        <w:t>份，视力障碍儿童家庭</w:t>
      </w:r>
      <w:r>
        <w:rPr>
          <w:rFonts w:ascii="宋体" w:hAnsi="宋体"/>
          <w:bCs/>
          <w:szCs w:val="21"/>
        </w:rPr>
        <w:t>111</w:t>
      </w:r>
      <w:r>
        <w:rPr>
          <w:rFonts w:hint="eastAsia" w:ascii="宋体" w:hAnsi="宋体"/>
          <w:bCs/>
          <w:szCs w:val="21"/>
        </w:rPr>
        <w:t>份，智力障碍儿童家庭</w:t>
      </w:r>
      <w:r>
        <w:rPr>
          <w:rFonts w:ascii="宋体" w:hAnsi="宋体"/>
          <w:bCs/>
          <w:szCs w:val="21"/>
        </w:rPr>
        <w:t>46</w:t>
      </w:r>
      <w:r>
        <w:rPr>
          <w:rFonts w:hint="eastAsia" w:ascii="宋体" w:hAnsi="宋体"/>
          <w:bCs/>
          <w:szCs w:val="21"/>
        </w:rPr>
        <w:t>份，合格率为</w:t>
      </w:r>
      <w:r>
        <w:rPr>
          <w:rFonts w:ascii="宋体" w:hAnsi="宋体"/>
          <w:bCs/>
          <w:szCs w:val="21"/>
        </w:rPr>
        <w:t>94</w:t>
      </w:r>
      <w:r>
        <w:rPr>
          <w:rFonts w:hint="eastAsia" w:ascii="宋体" w:hAnsi="宋体"/>
          <w:bCs/>
          <w:szCs w:val="21"/>
        </w:rPr>
        <w:t>％，有效回收率为</w:t>
      </w:r>
      <w:r>
        <w:rPr>
          <w:rFonts w:ascii="宋体" w:hAnsi="宋体"/>
          <w:bCs/>
          <w:szCs w:val="21"/>
        </w:rPr>
        <w:t>85</w:t>
      </w:r>
      <w:r>
        <w:rPr>
          <w:rFonts w:hint="eastAsia" w:ascii="宋体" w:hAnsi="宋体"/>
          <w:bCs/>
          <w:szCs w:val="21"/>
        </w:rPr>
        <w:t>％。研究工具在广泛查阅文献的基础上，结合社会学中关于社会支持的研究成果，以美国布朗芬布伦纳提出的人类发展生态学为理论基础，自编家长问卷。</w:t>
      </w:r>
    </w:p>
    <w:p>
      <w:pPr>
        <w:pStyle w:val="15"/>
        <w:spacing w:line="360" w:lineRule="auto"/>
        <w:jc w:val="left"/>
        <w:rPr>
          <w:rFonts w:ascii="宋体" w:hAnsi="宋体"/>
          <w:szCs w:val="21"/>
        </w:rPr>
      </w:pPr>
      <w:r>
        <w:rPr>
          <w:rFonts w:hint="eastAsia" w:ascii="宋体" w:hAnsi="宋体"/>
          <w:szCs w:val="21"/>
        </w:rPr>
        <w:t>结果：</w:t>
      </w:r>
      <w:r>
        <w:rPr>
          <w:rFonts w:ascii="宋体" w:hAnsi="宋体"/>
          <w:szCs w:val="21"/>
        </w:rPr>
        <w:t>1.</w:t>
      </w:r>
      <w:r>
        <w:rPr>
          <w:rFonts w:hint="eastAsia" w:ascii="宋体" w:hAnsi="宋体"/>
          <w:szCs w:val="21"/>
        </w:rPr>
        <w:t>家庭内部的支持具有很大的随意性。在微观系统层面，支持主要来源于家庭内部的自我支持。</w:t>
      </w:r>
      <w:r>
        <w:rPr>
          <w:rFonts w:ascii="宋体" w:hAnsi="宋体"/>
          <w:szCs w:val="21"/>
        </w:rPr>
        <w:t>2.</w:t>
      </w:r>
      <w:r>
        <w:rPr>
          <w:rFonts w:hint="eastAsia" w:ascii="宋体" w:hAnsi="宋体"/>
          <w:szCs w:val="21"/>
        </w:rPr>
        <w:t>社区支持体系不够完善，从理论上讲，社区对家庭的支持应是最直接和有效的。</w:t>
      </w:r>
      <w:r>
        <w:rPr>
          <w:rFonts w:ascii="宋体" w:hAnsi="宋体"/>
          <w:szCs w:val="21"/>
        </w:rPr>
        <w:t>3.</w:t>
      </w:r>
      <w:r>
        <w:rPr>
          <w:rFonts w:hint="eastAsia" w:ascii="宋体" w:hAnsi="宋体"/>
          <w:szCs w:val="21"/>
        </w:rPr>
        <w:t>特殊学校的支持内容不太丰富。</w:t>
      </w:r>
      <w:r>
        <w:rPr>
          <w:rFonts w:ascii="宋体" w:hAnsi="宋体"/>
          <w:szCs w:val="21"/>
        </w:rPr>
        <w:t>90</w:t>
      </w:r>
      <w:r>
        <w:rPr>
          <w:rFonts w:hint="eastAsia" w:ascii="宋体" w:hAnsi="宋体"/>
          <w:szCs w:val="21"/>
        </w:rPr>
        <w:t>％以上的家长和学校保持了联系，这说明特殊学校作为支持源而发挥作用具有良好的基础。</w:t>
      </w:r>
      <w:r>
        <w:rPr>
          <w:rFonts w:ascii="宋体" w:hAnsi="宋体"/>
          <w:szCs w:val="21"/>
        </w:rPr>
        <w:t>4</w:t>
      </w:r>
      <w:r>
        <w:rPr>
          <w:rFonts w:hint="eastAsia" w:ascii="宋体" w:hAnsi="宋体"/>
          <w:szCs w:val="21"/>
        </w:rPr>
        <w:t>政府及部门的支持渠道还不畅通；</w:t>
      </w:r>
      <w:r>
        <w:rPr>
          <w:rFonts w:ascii="宋体" w:hAnsi="宋体"/>
          <w:szCs w:val="21"/>
        </w:rPr>
        <w:t>5</w:t>
      </w:r>
      <w:r>
        <w:rPr>
          <w:rFonts w:hint="eastAsia" w:ascii="宋体" w:hAnsi="宋体"/>
          <w:szCs w:val="21"/>
        </w:rPr>
        <w:t>社会环境有待改善；</w:t>
      </w:r>
      <w:r>
        <w:rPr>
          <w:rFonts w:ascii="宋体" w:hAnsi="宋体"/>
          <w:szCs w:val="21"/>
        </w:rPr>
        <w:t>6</w:t>
      </w:r>
      <w:r>
        <w:rPr>
          <w:rFonts w:hint="eastAsia" w:ascii="宋体" w:hAnsi="宋体"/>
          <w:szCs w:val="21"/>
        </w:rPr>
        <w:t>特殊儿童家庭迫切需要社会支持</w:t>
      </w:r>
      <w:r>
        <w:rPr>
          <w:rFonts w:ascii="宋体" w:hAnsi="宋体"/>
          <w:szCs w:val="21"/>
        </w:rPr>
        <w:t>.</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4.我国特殊儿童家庭的社会支持研究进展</w:t>
      </w:r>
    </w:p>
    <w:p>
      <w:pPr>
        <w:pStyle w:val="15"/>
        <w:spacing w:line="360" w:lineRule="auto"/>
        <w:ind w:left="360" w:firstLine="0" w:firstLineChars="0"/>
        <w:jc w:val="right"/>
        <w:rPr>
          <w:rFonts w:ascii="黑体" w:hAnsi="黑体" w:eastAsia="黑体" w:cs="黑体"/>
          <w:szCs w:val="21"/>
        </w:rPr>
      </w:pPr>
      <w:r>
        <w:rPr>
          <w:rFonts w:hint="eastAsia" w:ascii="黑体" w:hAnsi="黑体" w:eastAsia="黑体" w:cs="黑体"/>
          <w:szCs w:val="21"/>
        </w:rPr>
        <w:t>——《绥化学院学报》.2017(4)</w:t>
      </w:r>
    </w:p>
    <w:p>
      <w:pPr>
        <w:pStyle w:val="15"/>
        <w:spacing w:line="360" w:lineRule="auto"/>
        <w:ind w:firstLine="0" w:firstLineChars="0"/>
        <w:jc w:val="left"/>
        <w:rPr>
          <w:szCs w:val="21"/>
        </w:rPr>
      </w:pPr>
      <w:r>
        <w:rPr>
          <w:rFonts w:hint="eastAsia" w:ascii="宋体" w:hAnsi="宋体" w:cs="AdobeSongStd-Light"/>
          <w:color w:val="000000"/>
          <w:kern w:val="0"/>
          <w:szCs w:val="21"/>
        </w:rPr>
        <w:t>■</w:t>
      </w:r>
      <w:r>
        <w:rPr>
          <w:rFonts w:hint="eastAsia"/>
          <w:szCs w:val="21"/>
        </w:rPr>
        <w:t>刘佰桥</w:t>
      </w:r>
    </w:p>
    <w:p>
      <w:pPr>
        <w:pStyle w:val="15"/>
        <w:spacing w:line="360" w:lineRule="auto"/>
        <w:jc w:val="left"/>
        <w:rPr>
          <w:rFonts w:ascii="宋体" w:hAnsi="宋体"/>
          <w:szCs w:val="21"/>
        </w:rPr>
      </w:pPr>
      <w:r>
        <w:rPr>
          <w:rFonts w:hint="eastAsia" w:ascii="宋体" w:hAnsi="宋体"/>
          <w:szCs w:val="21"/>
        </w:rPr>
        <w:t>文章梳理了近年我国特殊儿童家庭社会支持的研究成果，从特殊儿童家庭的社会支持模式、社会支持与家长需要、社会支持与家长的心理健康、家庭支持与教育立法等几方面探讨了我国特殊儿童家庭的社会支持现状，并提出了我国特殊儿童家庭需求较多家长的心理压力大、心理健康水平低、政府及社会对特殊儿童家庭的社会支持不足、缺少相关的法律法规保障等等问题，指出随着社会的发展以及政府的大力支持，我国特殊儿童家庭的社会支持不足问题将逐渐得到解决。</w:t>
      </w:r>
    </w:p>
    <w:p>
      <w:pPr>
        <w:pStyle w:val="15"/>
        <w:spacing w:line="360" w:lineRule="auto"/>
        <w:jc w:val="left"/>
        <w:rPr>
          <w:rFonts w:ascii="宋体" w:hAnsi="宋体"/>
          <w:szCs w:val="21"/>
        </w:rPr>
      </w:pPr>
      <w:r>
        <w:rPr>
          <w:rFonts w:hint="eastAsia" w:ascii="宋体" w:hAnsi="宋体"/>
          <w:szCs w:val="21"/>
        </w:rPr>
        <w:t>而对包括智力残疾、听力残疾、肢体残疾、精神残疾、多重残疾等</w:t>
      </w:r>
      <w:r>
        <w:rPr>
          <w:rFonts w:ascii="宋体" w:hAnsi="宋体"/>
          <w:szCs w:val="21"/>
        </w:rPr>
        <w:t>5</w:t>
      </w:r>
      <w:r>
        <w:rPr>
          <w:rFonts w:hint="eastAsia" w:ascii="宋体" w:hAnsi="宋体"/>
          <w:szCs w:val="21"/>
        </w:rPr>
        <w:t>类残疾儿童家长进行调查发现残疾儿童家长对咨讯支持、经济支持和专业支持需求强烈，残疾程度为重度的家庭，对精神支持的需求要明显高于其他特殊儿童的家庭。</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5.提高特殊儿童家庭教育社会支持的对策研究——以成都市为例</w:t>
      </w:r>
    </w:p>
    <w:p>
      <w:pPr>
        <w:pStyle w:val="15"/>
        <w:spacing w:line="360" w:lineRule="auto"/>
        <w:ind w:left="360" w:firstLine="0" w:firstLineChars="0"/>
        <w:jc w:val="right"/>
        <w:rPr>
          <w:rFonts w:ascii="黑体" w:hAnsi="黑体" w:eastAsia="黑体"/>
          <w:szCs w:val="21"/>
        </w:rPr>
      </w:pPr>
      <w:r>
        <w:rPr>
          <w:rFonts w:hint="eastAsia" w:ascii="黑体" w:hAnsi="黑体" w:eastAsia="黑体" w:cs="黑体"/>
          <w:szCs w:val="21"/>
        </w:rPr>
        <w:t>——教育与教学研究，</w:t>
      </w:r>
      <w:r>
        <w:rPr>
          <w:rFonts w:hint="eastAsia" w:ascii="黑体" w:hAnsi="黑体" w:eastAsia="黑体"/>
          <w:szCs w:val="21"/>
        </w:rPr>
        <w:t>2010（12）</w:t>
      </w:r>
    </w:p>
    <w:p>
      <w:pPr>
        <w:pStyle w:val="15"/>
        <w:spacing w:line="360" w:lineRule="auto"/>
        <w:ind w:firstLine="0" w:firstLineChars="0"/>
        <w:jc w:val="left"/>
        <w:rPr>
          <w:rFonts w:ascii="宋体" w:hAnsi="宋体" w:cs="AdobeSongStd-Light"/>
          <w:color w:val="000000"/>
          <w:kern w:val="0"/>
          <w:szCs w:val="21"/>
        </w:rPr>
      </w:pPr>
      <w:r>
        <w:rPr>
          <w:rFonts w:hint="eastAsia" w:ascii="宋体" w:hAnsi="宋体" w:cs="AdobeSongStd-Light"/>
          <w:color w:val="000000"/>
          <w:kern w:val="0"/>
          <w:szCs w:val="21"/>
        </w:rPr>
        <w:t>■杨斐然 蔡卓倪</w:t>
      </w:r>
    </w:p>
    <w:p>
      <w:pPr>
        <w:pStyle w:val="15"/>
        <w:spacing w:line="360" w:lineRule="auto"/>
        <w:jc w:val="left"/>
        <w:rPr>
          <w:rFonts w:ascii="宋体" w:hAnsi="宋体"/>
          <w:szCs w:val="21"/>
        </w:rPr>
      </w:pPr>
      <w:r>
        <w:rPr>
          <w:rFonts w:hint="eastAsia" w:ascii="宋体" w:hAnsi="宋体"/>
          <w:szCs w:val="21"/>
        </w:rPr>
        <w:t>特殊儿童家庭教育在实施的过程中得到的社会支持度不高是客观的事实。在本课题前期研究对特殊儿童家庭教育社会支持度的调查中发现，家庭内部成员对特殊儿童家庭教育的支持度比较高，主要表现在情感支持、技术</w:t>
      </w:r>
    </w:p>
    <w:p>
      <w:pPr>
        <w:pStyle w:val="15"/>
        <w:spacing w:line="360" w:lineRule="auto"/>
        <w:ind w:firstLine="0" w:firstLineChars="0"/>
        <w:jc w:val="left"/>
        <w:rPr>
          <w:rFonts w:ascii="宋体" w:hAnsi="宋体"/>
          <w:szCs w:val="21"/>
        </w:rPr>
      </w:pPr>
      <w:r>
        <w:rPr>
          <w:rFonts w:hint="eastAsia" w:ascii="宋体" w:hAnsi="宋体"/>
          <w:szCs w:val="21"/>
        </w:rPr>
        <w:t>辅助和经济支持方面；特殊儿童父母的亲戚、朋友、同事等日常接触较多的人群对待特殊儿童家庭较为淡漠，让特殊儿童父母感受到的支持较少；同类患儿的家长相互给予的支持比较有独特性，主要表现在技术支持方面，但随意性较强；特殊教育机构中的老师是特殊儿童家长最信赖的求助对象，他们给予的支持多在于情感和技术方面；特殊儿童家庭所在社区、街道办以及地方媒体等机构对特殊儿童家庭教育缺乏关注，特殊儿童家长几乎没有感受到过这些社会机构的支持。由此看来，改变特殊儿童家庭教育社会支持的现状，加强对特殊儿童家庭教育的社会支持非常必要，综观国内外社会福利、社会救助、社会优抚等各种政策，特殊儿童家庭教育的社会支持方式也可以从中借鉴有益的经验。</w:t>
      </w:r>
    </w:p>
    <w:p>
      <w:pPr>
        <w:pStyle w:val="15"/>
        <w:spacing w:line="360" w:lineRule="auto"/>
        <w:ind w:firstLine="630" w:firstLineChars="300"/>
        <w:jc w:val="left"/>
        <w:rPr>
          <w:rFonts w:ascii="宋体" w:hAnsi="宋体"/>
          <w:szCs w:val="21"/>
        </w:rPr>
      </w:pPr>
      <w:r>
        <w:rPr>
          <w:rFonts w:hint="eastAsia" w:ascii="宋体" w:hAnsi="宋体"/>
          <w:szCs w:val="21"/>
        </w:rPr>
        <w:t>主要从微观层面的支持要全面深刻，二、中观层面应加大支持度、关注支持的效果，三、宏观层 面的支持系统应提供强有力的保障总之，国家和社会从来都引导人们关注的方向，只有国家和社会广泛地重视和关心特殊儿童以及他们的家庭，人们才会正视、关心、支持和帮助这个群体。特殊儿童家庭教育的开展需要各个层面的支持，希望社会和他们周围的每一个人都留心看到他们的需要，给予他们有力的支持。</w:t>
      </w:r>
    </w:p>
    <w:p>
      <w:pPr>
        <w:spacing w:line="360" w:lineRule="auto"/>
        <w:rPr>
          <w:rFonts w:ascii="黑体" w:hAnsi="黑体" w:eastAsia="黑体"/>
          <w:sz w:val="24"/>
          <w:szCs w:val="24"/>
        </w:rPr>
      </w:pPr>
      <w:r>
        <w:rPr>
          <w:rFonts w:hint="eastAsia" w:ascii="黑体" w:hAnsi="黑体" w:eastAsia="黑体"/>
          <w:sz w:val="24"/>
          <w:szCs w:val="24"/>
        </w:rPr>
        <w:t>6.智障儿童社会支持体系现状及问题研究——以天津市X机构为例</w:t>
      </w:r>
    </w:p>
    <w:p>
      <w:pPr>
        <w:spacing w:line="360" w:lineRule="auto"/>
        <w:jc w:val="right"/>
        <w:rPr>
          <w:rFonts w:ascii="黑体" w:hAnsi="黑体" w:eastAsia="黑体" w:cs="黑体"/>
          <w:b/>
          <w:szCs w:val="21"/>
        </w:rPr>
      </w:pPr>
      <w:r>
        <w:rPr>
          <w:rFonts w:hint="eastAsia" w:ascii="黑体" w:hAnsi="黑体" w:eastAsia="黑体" w:cs="黑体"/>
          <w:szCs w:val="21"/>
        </w:rPr>
        <w:t>——《经济研究导刊》，2016</w:t>
      </w:r>
    </w:p>
    <w:p>
      <w:pPr>
        <w:spacing w:line="360" w:lineRule="auto"/>
        <w:rPr>
          <w:rFonts w:ascii="宋体" w:hAnsi="宋体" w:cs="AdobeSongStd-Light"/>
          <w:color w:val="000000"/>
          <w:kern w:val="0"/>
          <w:szCs w:val="21"/>
        </w:rPr>
      </w:pPr>
      <w:r>
        <w:rPr>
          <w:rFonts w:hint="eastAsia" w:ascii="宋体" w:hAnsi="宋体" w:cs="AdobeSongStd-Light"/>
          <w:color w:val="000000"/>
          <w:kern w:val="0"/>
          <w:szCs w:val="21"/>
        </w:rPr>
        <w:t>■侯朋飞</w:t>
      </w:r>
    </w:p>
    <w:p>
      <w:pPr>
        <w:spacing w:line="360" w:lineRule="auto"/>
        <w:ind w:firstLine="420" w:firstLineChars="200"/>
        <w:rPr>
          <w:rFonts w:ascii="宋体" w:hAnsi="宋体"/>
        </w:rPr>
      </w:pPr>
      <w:r>
        <w:rPr>
          <w:rFonts w:hint="eastAsia" w:ascii="宋体" w:hAnsi="宋体"/>
        </w:rPr>
        <w:t>智障儿童的社会支持体系主要是由政府、社会、民间组织、学校及家庭五个主体组成的“五位一体”系统。基于社会支持体系评估指标及特征，对天津市X智障机构人员及周边居民进行了走访，发现政府、社会、民间组织（NGO）、学校，以及家庭对智障儿童的认知和支持力度、效度不足。</w:t>
      </w:r>
    </w:p>
    <w:p>
      <w:pPr>
        <w:spacing w:line="360" w:lineRule="auto"/>
        <w:ind w:firstLine="420" w:firstLineChars="200"/>
        <w:rPr>
          <w:rFonts w:ascii="宋体" w:hAnsi="宋体"/>
        </w:rPr>
      </w:pPr>
      <w:r>
        <w:rPr>
          <w:rFonts w:hint="eastAsia" w:ascii="宋体" w:hAnsi="宋体"/>
        </w:rPr>
        <w:t>本研究对天津市X机构进行走访和了解，该机构有9个不同程度残障的智障儿童，男孩6个，女孩3个。其中最大的15岁，男，轻微智障，腿脚不利索，但生活可以自理，也可以照顾弟弟妹妹；最小的5岁，女孩，脑瘫患儿在这其中有7个是父母付费的，另外两个是男孩，是被人遗弃的。通过走访了解到智障儿童一般先会在儿童福利院生活，等其成年后，如果能从事简单的劳作，就会出去工作，福利院会连发6个月的补助；如果不能从事劳作，就由儿童福利院专制社会福利院或者敬老院，由国家继续供养。</w:t>
      </w:r>
    </w:p>
    <w:p>
      <w:pPr>
        <w:spacing w:line="360" w:lineRule="auto"/>
        <w:ind w:firstLine="420" w:firstLineChars="200"/>
        <w:rPr>
          <w:rFonts w:ascii="宋体" w:hAnsi="宋体"/>
        </w:rPr>
      </w:pPr>
      <w:r>
        <w:rPr>
          <w:rFonts w:hint="eastAsia" w:ascii="宋体" w:hAnsi="宋体"/>
        </w:rPr>
        <w:t>在对机构负责人王女士的访谈过程中得知，这些孩子都是智商有问题，稍微大点的生活可以自理，稍微小点的生活都不能自理。她认为，现在社会对这些孩子的关注度还有待提高，像有些家庭知道孩子属于智障儿童就会遗弃孩子。没有社会机构的支持原因分析为以下几点：（1）政府投入不足；（2）社会关注力度不够；（3）民间组织缺失；（4）学校师资短缺；（5）家长认知不够。</w:t>
      </w:r>
    </w:p>
    <w:p>
      <w:pPr>
        <w:spacing w:line="360" w:lineRule="auto"/>
        <w:ind w:firstLine="420" w:firstLineChars="200"/>
        <w:rPr>
          <w:rFonts w:ascii="宋体" w:hAnsi="宋体"/>
        </w:rPr>
      </w:pPr>
      <w:r>
        <w:rPr>
          <w:rFonts w:hint="eastAsia" w:ascii="宋体" w:hAnsi="宋体"/>
        </w:rPr>
        <w:t>智障儿童社会支持体系的改进措施：（1）政府的投入及政策支持；（2）社会的援助；（3）民间组织的增加及完善；（4）学校教育师资的引进；（5）家庭的支持与鼓励。</w:t>
      </w:r>
    </w:p>
    <w:p>
      <w:pPr>
        <w:spacing w:line="360" w:lineRule="auto"/>
        <w:rPr>
          <w:rFonts w:ascii="黑体" w:hAnsi="黑体" w:eastAsia="黑体" w:cs="黑体"/>
          <w:sz w:val="24"/>
          <w:szCs w:val="24"/>
        </w:rPr>
      </w:pPr>
      <w:r>
        <w:rPr>
          <w:rFonts w:hint="eastAsia" w:ascii="黑体" w:hAnsi="黑体" w:eastAsia="黑体" w:cs="黑体"/>
          <w:sz w:val="24"/>
          <w:szCs w:val="24"/>
        </w:rPr>
        <w:t>7.智障儿童家庭社会支持服务项目的探索——以上海市嘉定区菊园新区为例</w:t>
      </w:r>
    </w:p>
    <w:p>
      <w:pPr>
        <w:spacing w:line="360" w:lineRule="auto"/>
        <w:jc w:val="right"/>
        <w:rPr>
          <w:rFonts w:ascii="黑体" w:hAnsi="黑体" w:eastAsia="黑体" w:cs="黑体"/>
          <w:szCs w:val="21"/>
        </w:rPr>
      </w:pPr>
      <w:r>
        <w:rPr>
          <w:rFonts w:hint="eastAsia" w:ascii="黑体" w:hAnsi="黑体" w:eastAsia="黑体" w:cs="黑体"/>
          <w:szCs w:val="21"/>
        </w:rPr>
        <w:t>——《复旦大学》，2013</w:t>
      </w:r>
    </w:p>
    <w:p>
      <w:pPr>
        <w:tabs>
          <w:tab w:val="left" w:pos="420"/>
        </w:tabs>
        <w:spacing w:line="360" w:lineRule="auto"/>
        <w:jc w:val="left"/>
        <w:rPr>
          <w:b/>
          <w:szCs w:val="21"/>
        </w:rPr>
      </w:pPr>
      <w:r>
        <w:rPr>
          <w:rFonts w:hint="eastAsia" w:ascii="宋体" w:hAnsi="宋体" w:cs="AdobeSongStd-Light"/>
          <w:color w:val="000000"/>
          <w:kern w:val="0"/>
          <w:szCs w:val="21"/>
        </w:rPr>
        <w:t>■</w:t>
      </w:r>
      <w:r>
        <w:rPr>
          <w:rFonts w:hint="eastAsia"/>
          <w:szCs w:val="21"/>
        </w:rPr>
        <w:t>姬刘琴</w:t>
      </w:r>
    </w:p>
    <w:p>
      <w:pPr>
        <w:spacing w:line="360" w:lineRule="auto"/>
        <w:ind w:firstLine="420" w:firstLineChars="200"/>
        <w:jc w:val="left"/>
        <w:rPr>
          <w:rFonts w:ascii="宋体" w:hAnsi="宋体"/>
          <w:szCs w:val="21"/>
        </w:rPr>
      </w:pPr>
      <w:r>
        <w:rPr>
          <w:rFonts w:ascii="宋体" w:hAnsi="宋体"/>
          <w:szCs w:val="21"/>
        </w:rPr>
        <w:t>项目从社会支持网络理论视角出发，运用质性和量性研究方法，依托嘉定区成佳学校，在对100名智障儿童家庭进行需求评估的基础上，重点对其中40名智障儿童家庭进行深度访谈，通过了解智障儿童及其家庭基本情况、面临困惑以及遇到压力和困难会运用怎样社会支持来应对，从而对其家庭的社会支持网络进行梳理，在此基础上，开展专业社会工作服务。</w:t>
      </w:r>
    </w:p>
    <w:p>
      <w:pPr>
        <w:spacing w:line="360" w:lineRule="auto"/>
        <w:ind w:firstLine="420" w:firstLineChars="200"/>
        <w:jc w:val="left"/>
        <w:rPr>
          <w:rFonts w:ascii="宋体" w:hAnsi="宋体"/>
          <w:szCs w:val="21"/>
        </w:rPr>
      </w:pPr>
      <w:r>
        <w:rPr>
          <w:rFonts w:ascii="宋体" w:hAnsi="宋体"/>
          <w:szCs w:val="21"/>
        </w:rPr>
        <w:t>由于智障儿童智力和社会适应能力存在一定障碍，无法清楚表达自己的意愿，同时在认知、社会交往、学习等方面明显落后与其他同龄群体，无法完成社会化过程，因而智障儿童家庭成为他们与外界接触并发生联系的主要纽带。和正常家庭相比，智障儿童家庭所要面对的问题尤为突出。对于这样的群体和家庭，其实更需要来自亲朋好友、社区、专业机构的社会支持。当前我国关于智障人士社会保障和社会福利还不完善，涉及到智障人士家庭的福利和政策支持更处于缺失的状态，而国内研究多集中在对智障儿童的医疗、康复、教育等技能训练上，很少将智障儿童家庭作为关注对象。</w:t>
      </w:r>
    </w:p>
    <w:p>
      <w:pPr>
        <w:spacing w:line="360" w:lineRule="auto"/>
        <w:ind w:firstLine="420" w:firstLineChars="200"/>
        <w:jc w:val="left"/>
        <w:rPr>
          <w:rFonts w:ascii="宋体" w:hAnsi="宋体"/>
          <w:szCs w:val="21"/>
        </w:rPr>
      </w:pPr>
      <w:r>
        <w:rPr>
          <w:rFonts w:ascii="宋体" w:hAnsi="宋体"/>
          <w:szCs w:val="21"/>
        </w:rPr>
        <w:t>研究发现，在智障儿童家庭众多的需求中，康复、家庭教育和就业三大需求是大家普遍关心和焦虑问题。在社会支持理论视角下，运用理性情绪治疗、行为矫正、家庭结构治疗等方法，针对家长们的情绪舒缓、亲子沟通、社区融合等方面开展一系列活动，同时通过链接资源和信息共享，满足他们康复和就业需求。在项目推广上，笔者认为，一方面，政府需要完善特殊儿童教育和就业政策，建立多元互助的安置模式；另一方面，在实务领域，要坚持以需求为导向，注重服务对象参与，提高他们自助意识和能力。</w:t>
      </w:r>
    </w:p>
    <w:p>
      <w:pPr>
        <w:spacing w:line="360" w:lineRule="auto"/>
        <w:jc w:val="left"/>
        <w:rPr>
          <w:rFonts w:ascii="黑体" w:hAnsi="黑体" w:eastAsia="黑体" w:cs="黑体"/>
          <w:sz w:val="24"/>
          <w:szCs w:val="24"/>
        </w:rPr>
      </w:pPr>
      <w:r>
        <w:rPr>
          <w:rFonts w:hint="eastAsia" w:ascii="黑体" w:hAnsi="黑体" w:eastAsia="黑体" w:cs="黑体"/>
          <w:sz w:val="24"/>
          <w:szCs w:val="24"/>
        </w:rPr>
        <w:t>8.培智学校学生父母自我效能、教养方式、接纳态度和社会支持的现状及其关系研究</w:t>
      </w:r>
    </w:p>
    <w:p>
      <w:pPr>
        <w:spacing w:line="360" w:lineRule="auto"/>
        <w:jc w:val="right"/>
        <w:rPr>
          <w:rFonts w:ascii="黑体" w:hAnsi="黑体" w:eastAsia="黑体" w:cs="黑体"/>
          <w:szCs w:val="21"/>
        </w:rPr>
      </w:pPr>
      <w:r>
        <w:rPr>
          <w:rFonts w:hint="eastAsia" w:ascii="黑体" w:hAnsi="黑体" w:eastAsia="黑体" w:cs="黑体"/>
          <w:szCs w:val="21"/>
        </w:rPr>
        <w:t>——《华东师范大学》，2014</w:t>
      </w:r>
    </w:p>
    <w:p>
      <w:pPr>
        <w:spacing w:line="360" w:lineRule="auto"/>
        <w:jc w:val="left"/>
        <w:rPr>
          <w:b/>
          <w:szCs w:val="21"/>
        </w:rPr>
      </w:pPr>
      <w:r>
        <w:rPr>
          <w:rFonts w:hint="eastAsia" w:ascii="宋体" w:hAnsi="宋体" w:cs="AdobeSongStd-Light"/>
          <w:color w:val="000000"/>
          <w:kern w:val="0"/>
          <w:szCs w:val="21"/>
        </w:rPr>
        <w:t>■</w:t>
      </w:r>
      <w:r>
        <w:rPr>
          <w:rFonts w:hint="eastAsia"/>
          <w:szCs w:val="21"/>
        </w:rPr>
        <w:t>江琴娣</w:t>
      </w:r>
    </w:p>
    <w:p>
      <w:pPr>
        <w:spacing w:line="360" w:lineRule="auto"/>
        <w:ind w:firstLine="420" w:firstLineChars="200"/>
        <w:jc w:val="left"/>
        <w:rPr>
          <w:rFonts w:ascii="宋体" w:hAnsi="宋体"/>
          <w:szCs w:val="21"/>
        </w:rPr>
      </w:pPr>
      <w:r>
        <w:rPr>
          <w:rFonts w:ascii="宋体" w:hAnsi="宋体"/>
          <w:szCs w:val="21"/>
        </w:rPr>
        <w:t>本研究在对国内外有关文献综述的基础上，提出了对特殊儿童父母自我效能、教养方式、接纳态度和社会支持的关系研究。首先对所要研究的四个内容编制相应的问卷，确定各自的问卷维度。其次，采用所编制的问卷进行调查和个别访谈的方法，了解特殊儿童父母自我效能、教养方式、接纳态度和社会支持的现状。最后，采用路径模型，分析了父母自我效能的中介作用，并对父母自我效能、教养方式、接纳态度和社会支持之间的关系进行阐述。本研宄对象是上海市十三所培智学校的学生父母，共895名。</w:t>
      </w:r>
    </w:p>
    <w:p>
      <w:pPr>
        <w:spacing w:line="360" w:lineRule="auto"/>
        <w:ind w:firstLine="420" w:firstLineChars="200"/>
        <w:jc w:val="left"/>
        <w:rPr>
          <w:rFonts w:ascii="宋体" w:hAnsi="宋体"/>
          <w:szCs w:val="21"/>
        </w:rPr>
      </w:pPr>
      <w:r>
        <w:rPr>
          <w:rFonts w:ascii="宋体" w:hAnsi="宋体"/>
          <w:szCs w:val="21"/>
        </w:rPr>
        <w:t>培智学校学生父母社会支持特征：从研宄结果看，特殊儿童父母所获得的社会支持处于中等水平范围。在获得亲友支持、学校支持和社会支持三者中，父母获得学校支持相对多一些，而社会支持相对少一些。从父母的不同年龄段看，岁以下和岁以上的父母所获得的社会支持水平比岁至岁的父母高，特别是在学校支持和社会支持这两个维度。从父母的教育程度看，随着父母教育程度提高，父母所获得的亲友支持水平也在提升，但父母获得的社会支持维度水平在下降。从家庭月收入看，家庭月收入决定着父母获得社会支持的整体水平，特别是在亲友支持和学校支持方面。从培智学校学生的不同年龄看，他们父母获得或感知的学校支持和社会、政府支持随着孩子年龄的增长而减少。从孩子的不同障碍类别看，智障和脑瘫儿童父母所获得的各方面的社会支持要多于自闭症儿童父母和其他障碍儿童父母所获得的社会支持。</w:t>
      </w:r>
    </w:p>
    <w:p>
      <w:pPr>
        <w:spacing w:line="360" w:lineRule="auto"/>
        <w:ind w:firstLine="420" w:firstLineChars="200"/>
        <w:jc w:val="left"/>
        <w:rPr>
          <w:rFonts w:ascii="宋体" w:hAnsi="宋体"/>
          <w:szCs w:val="21"/>
        </w:rPr>
      </w:pPr>
      <w:r>
        <w:rPr>
          <w:rFonts w:ascii="宋体" w:hAnsi="宋体"/>
          <w:szCs w:val="21"/>
        </w:rPr>
        <w:t>研究结果：父母的年龄、家庭月收入决定着父母获得社会支持的整体水平；孩子的年龄影响父母获得或感知的学校支持和社会政府支持；自闭症儿童父母和其他障碍儿童父母所获得的社会支持较少。</w:t>
      </w:r>
    </w:p>
    <w:p>
      <w:pPr>
        <w:spacing w:line="360" w:lineRule="auto"/>
        <w:jc w:val="left"/>
        <w:rPr>
          <w:rFonts w:ascii="黑体" w:hAnsi="黑体" w:eastAsia="黑体" w:cs="黑体"/>
          <w:sz w:val="24"/>
          <w:szCs w:val="24"/>
        </w:rPr>
      </w:pPr>
      <w:r>
        <w:rPr>
          <w:rFonts w:hint="eastAsia" w:ascii="黑体" w:hAnsi="黑体" w:eastAsia="黑体" w:cs="黑体"/>
          <w:sz w:val="24"/>
          <w:szCs w:val="24"/>
        </w:rPr>
        <w:t>9.智障儿童社会支持网络建设——基于苏州某智障家庭服务机构儿童的调查与分析</w:t>
      </w:r>
    </w:p>
    <w:p>
      <w:pPr>
        <w:spacing w:line="360" w:lineRule="auto"/>
        <w:jc w:val="right"/>
        <w:rPr>
          <w:rFonts w:ascii="黑体" w:hAnsi="黑体" w:eastAsia="黑体" w:cs="黑体"/>
          <w:szCs w:val="21"/>
        </w:rPr>
      </w:pPr>
      <w:r>
        <w:rPr>
          <w:rFonts w:hint="eastAsia" w:ascii="黑体" w:hAnsi="黑体" w:eastAsia="黑体" w:cs="黑体"/>
          <w:szCs w:val="21"/>
        </w:rPr>
        <w:t>——《长春教育学院学报》，2015(5)</w:t>
      </w:r>
    </w:p>
    <w:p>
      <w:pPr>
        <w:spacing w:line="360" w:lineRule="auto"/>
        <w:jc w:val="left"/>
        <w:rPr>
          <w:b/>
          <w:sz w:val="28"/>
          <w:szCs w:val="28"/>
        </w:rPr>
      </w:pPr>
      <w:r>
        <w:rPr>
          <w:rFonts w:hint="eastAsia" w:ascii="宋体" w:hAnsi="宋体" w:cs="AdobeSongStd-Light"/>
          <w:color w:val="000000"/>
          <w:kern w:val="0"/>
          <w:szCs w:val="21"/>
        </w:rPr>
        <w:t>■</w:t>
      </w:r>
      <w:r>
        <w:rPr>
          <w:rFonts w:hint="eastAsia"/>
          <w:szCs w:val="21"/>
        </w:rPr>
        <w:t>周芸婧</w:t>
      </w:r>
    </w:p>
    <w:p>
      <w:pPr>
        <w:spacing w:line="360" w:lineRule="auto"/>
        <w:ind w:firstLine="420" w:firstLineChars="200"/>
        <w:jc w:val="left"/>
        <w:rPr>
          <w:rFonts w:ascii="宋体" w:hAnsi="宋体"/>
          <w:szCs w:val="21"/>
        </w:rPr>
      </w:pPr>
      <w:r>
        <w:rPr>
          <w:rFonts w:ascii="宋体" w:hAnsi="宋体"/>
          <w:szCs w:val="21"/>
        </w:rPr>
        <w:t>构建综合的社会支持网络，是保障智障儿童生活、提高智障儿童适应社会能力、帮助他们回归社会的重要渠道。本文以苏州某智障家庭机构的智障儿童为例，分别从正式支持网络和非正式支持网络两个角度分析了智障儿童现有实际支持、情感支持和社会交往支持三方面的情况，尝试探索智障儿童社会支持网络建设的新路径，即构建政府、家庭、学校、社会“四位一体”的社会综合支持网络。</w:t>
      </w:r>
    </w:p>
    <w:p>
      <w:pPr>
        <w:spacing w:line="360" w:lineRule="auto"/>
        <w:ind w:firstLine="420" w:firstLineChars="200"/>
        <w:jc w:val="left"/>
        <w:rPr>
          <w:rFonts w:ascii="宋体" w:hAnsi="宋体"/>
          <w:szCs w:val="21"/>
        </w:rPr>
      </w:pPr>
      <w:r>
        <w:rPr>
          <w:rFonts w:ascii="宋体" w:hAnsi="宋体"/>
          <w:szCs w:val="21"/>
        </w:rPr>
        <w:t>社会支持网络一般是指个人从中获得各种社会资源的社会网络。社会支持网络可以分为正式的社会支持网络和非正式的社会支持网络。正式的社会支持网络包括政府、学校、社会机构、社会工作者等，而非正式的社会支持网络包括家庭、亲友邻里、同辈等。智障儿童需要全社会的大力支持和关怀。完善智障儿童的社会支持网络对提高智障儿童的社会适应能力具有重要意义。</w:t>
      </w:r>
    </w:p>
    <w:p>
      <w:pPr>
        <w:spacing w:line="360" w:lineRule="auto"/>
        <w:ind w:firstLine="420" w:firstLineChars="200"/>
        <w:jc w:val="left"/>
        <w:rPr>
          <w:rFonts w:ascii="宋体" w:hAnsi="宋体"/>
          <w:szCs w:val="21"/>
        </w:rPr>
      </w:pPr>
      <w:r>
        <w:rPr>
          <w:rFonts w:ascii="宋体" w:hAnsi="宋体"/>
          <w:szCs w:val="21"/>
        </w:rPr>
        <w:t>据调查智障儿童家庭主要存在以下三方面问题：（1）经济负担；（2）心理问题；（3）行为问题。结合智障儿童的需求，从支持内容的角度出发，将智障儿童的社会支持网络分为实际支持、情感支持和行为支持。不同内容的支持又从正式支持网络和非正式支持网络角度对智障儿童社会支持网络的现状分析。</w:t>
      </w:r>
    </w:p>
    <w:p>
      <w:pPr>
        <w:spacing w:line="360" w:lineRule="auto"/>
        <w:ind w:firstLine="420" w:firstLineChars="200"/>
        <w:jc w:val="left"/>
        <w:rPr>
          <w:rFonts w:ascii="宋体" w:hAnsi="宋体"/>
          <w:szCs w:val="21"/>
        </w:rPr>
      </w:pPr>
      <w:r>
        <w:rPr>
          <w:rFonts w:ascii="宋体" w:hAnsi="宋体"/>
          <w:szCs w:val="21"/>
        </w:rPr>
        <w:t>若智障儿童社会支持网为一个总网的话，那么政府、家庭、学校和社会就是支持网络中的分网，也是智障儿童社会支持网络建设的关键所在。智障儿童社会支持网络是一个以政府为主导、以家庭为纽带、以学校和社会为平台的综合性网络，只有四个分网形成互动，分工合作，相互整合，才能为智障儿童提供最有效的社会支持。</w:t>
      </w:r>
    </w:p>
    <w:p>
      <w:pPr>
        <w:tabs>
          <w:tab w:val="left" w:pos="312"/>
        </w:tabs>
        <w:spacing w:line="360" w:lineRule="auto"/>
        <w:jc w:val="left"/>
        <w:rPr>
          <w:rFonts w:ascii="黑体" w:hAnsi="黑体" w:eastAsia="黑体" w:cs="黑体"/>
          <w:sz w:val="24"/>
          <w:szCs w:val="24"/>
        </w:rPr>
      </w:pPr>
      <w:r>
        <w:rPr>
          <w:rFonts w:hint="eastAsia" w:ascii="黑体" w:hAnsi="黑体" w:eastAsia="黑体" w:cs="黑体"/>
          <w:sz w:val="24"/>
          <w:szCs w:val="24"/>
        </w:rPr>
        <w:t>10.贫困家庭脑瘫儿童社会支持的个案管理报告</w:t>
      </w:r>
    </w:p>
    <w:p>
      <w:pPr>
        <w:spacing w:line="360" w:lineRule="auto"/>
        <w:jc w:val="right"/>
        <w:rPr>
          <w:rFonts w:ascii="黑体" w:hAnsi="黑体" w:eastAsia="黑体" w:cs="黑体"/>
          <w:szCs w:val="21"/>
        </w:rPr>
      </w:pPr>
      <w:r>
        <w:rPr>
          <w:rFonts w:hint="eastAsia" w:ascii="黑体" w:hAnsi="黑体" w:eastAsia="黑体" w:cs="黑体"/>
          <w:szCs w:val="21"/>
        </w:rPr>
        <w:t>——《长春工业大学》，2016</w:t>
      </w:r>
    </w:p>
    <w:p>
      <w:pPr>
        <w:spacing w:line="360" w:lineRule="auto"/>
        <w:jc w:val="left"/>
        <w:rPr>
          <w:b/>
          <w:sz w:val="28"/>
          <w:szCs w:val="28"/>
        </w:rPr>
      </w:pPr>
      <w:r>
        <w:rPr>
          <w:rFonts w:hint="eastAsia" w:ascii="宋体" w:hAnsi="宋体" w:cs="AdobeSongStd-Light"/>
          <w:color w:val="000000"/>
          <w:kern w:val="0"/>
          <w:szCs w:val="21"/>
        </w:rPr>
        <w:t>■</w:t>
      </w:r>
      <w:r>
        <w:rPr>
          <w:rFonts w:hint="eastAsia"/>
          <w:szCs w:val="21"/>
        </w:rPr>
        <w:t>周沫</w:t>
      </w:r>
    </w:p>
    <w:p>
      <w:pPr>
        <w:spacing w:line="360" w:lineRule="auto"/>
        <w:ind w:firstLine="420" w:firstLineChars="200"/>
        <w:jc w:val="left"/>
        <w:rPr>
          <w:rFonts w:ascii="宋体" w:hAnsi="宋体"/>
          <w:szCs w:val="21"/>
        </w:rPr>
      </w:pPr>
      <w:r>
        <w:rPr>
          <w:rFonts w:ascii="宋体" w:hAnsi="宋体"/>
          <w:szCs w:val="21"/>
        </w:rPr>
        <w:t>脑瘫儿童由于运动和智力障碍，影响到他们的生活，使他们没有办法独立生活。在现阶段对于脑瘫儿童的治疗，主要分为两部分，一是医学治疗，二是教育康复。但两者的联系不大，往往是因为医学康复的效果不大的时候才进行转介，把个案转介给教育机构。本文运用了社会支持理论，马斯洛需求层次理论及生态系统理论针对贫困家庭的脑瘫儿童进行康复训练的综合干预。</w:t>
      </w:r>
    </w:p>
    <w:p>
      <w:pPr>
        <w:spacing w:line="360" w:lineRule="auto"/>
        <w:ind w:firstLine="420" w:firstLineChars="200"/>
        <w:jc w:val="left"/>
        <w:rPr>
          <w:rFonts w:ascii="宋体" w:hAnsi="宋体"/>
          <w:szCs w:val="21"/>
        </w:rPr>
      </w:pPr>
      <w:r>
        <w:rPr>
          <w:rFonts w:ascii="宋体" w:hAnsi="宋体"/>
          <w:szCs w:val="21"/>
        </w:rPr>
        <w:t>我国现阶段的脑瘫儿童康复还处在非常不完善的阶段，急需有效的方法去解决。我国现在的关于援助脑瘫儿童的慈善救助模式还缺乏大量的专业救助的理念知识和专业的社会援助人才。并且救助方法、形式过于局限，更多的是在物质层面的救助而非精神层面的救助与心理层面的救助。</w:t>
      </w:r>
    </w:p>
    <w:p>
      <w:pPr>
        <w:spacing w:line="360" w:lineRule="auto"/>
        <w:ind w:firstLine="420" w:firstLineChars="200"/>
        <w:jc w:val="left"/>
        <w:rPr>
          <w:rFonts w:ascii="宋体" w:hAnsi="宋体"/>
          <w:szCs w:val="21"/>
        </w:rPr>
      </w:pPr>
      <w:r>
        <w:rPr>
          <w:rFonts w:ascii="宋体" w:hAnsi="宋体"/>
          <w:szCs w:val="21"/>
        </w:rPr>
        <w:t>我国关于研究脑瘫儿童的福利机构虽然一直在增加，但仍然很不完善。相互之间缺少交流与合作，主要的研究脑瘫儿童机构就是一些医院，专项的医疗康复中心，个别的社会福利保障机构以及非常稀少的个人组织，社会关注度以及关注人群也很少，最近的五年里全国患有脑性瘫痪的学龄期儿童越来越多。但是入学后学校对他们的关注与研究还是非常少的几乎没有。国内的医疗机构与教育体系没有交流与合作，期间的信息不平等不流动使得一些脑瘫儿童的教育机构在面对脑瘫儿童的教育时无法因材施教，因为不了解这些患有脑瘫的学龄儿童在医疗机构或康复中心都接受了哪些治疗，到了那个阶段，治疗进展程度都不清楚，甚至不知道这些孩子的康复计划是什么流程，需要在学校内注意哪些事项，继续哪些康复课程训练。</w:t>
      </w:r>
    </w:p>
    <w:p>
      <w:pPr>
        <w:spacing w:line="360" w:lineRule="auto"/>
        <w:ind w:firstLine="420" w:firstLineChars="200"/>
        <w:jc w:val="left"/>
        <w:rPr>
          <w:rFonts w:ascii="宋体" w:hAnsi="宋体"/>
          <w:szCs w:val="21"/>
        </w:rPr>
      </w:pPr>
      <w:r>
        <w:rPr>
          <w:rFonts w:ascii="宋体" w:hAnsi="宋体"/>
          <w:szCs w:val="21"/>
        </w:rPr>
        <w:t>在脑瘫儿童的成长过程之中，家庭的支持对于它是有着关键性的作用，家人的鼓励，家人的陪伴是脑瘫儿童坚持治疗的重要力量。脑瘫儿童的治疗和其他的儿童不一样，他需要在学校和家里不断地进行教育和康复训练，在平时的生活上，也需要加强锻炼。这就要求治疗师、训练师与家人之间的配合，加强对患者的交流，治疗师、训练师把有效的家庭训练方法与家人分享，加强专业指导。我国在治疗脑瘫儿童方面，还存在着一个重要的问题，我国有关脑瘫儿童康复的专业人员不足，导致相关技术不成熟。因此，我们非常需要对大量的专业人士进行系统化的培养和培训，提高相关方面的实践研究工作，全方面对脑瘫儿童问题进行分析，找到解决的方案。</w:t>
      </w:r>
    </w:p>
    <w:p>
      <w:pPr>
        <w:spacing w:line="360" w:lineRule="auto"/>
        <w:jc w:val="left"/>
        <w:rPr>
          <w:rFonts w:ascii="黑体" w:hAnsi="黑体" w:eastAsia="黑体" w:cs="黑体"/>
          <w:bCs/>
          <w:sz w:val="24"/>
          <w:szCs w:val="24"/>
        </w:rPr>
      </w:pPr>
      <w:r>
        <w:rPr>
          <w:rFonts w:hint="eastAsia" w:ascii="黑体" w:hAnsi="黑体" w:eastAsia="黑体" w:cs="黑体"/>
          <w:bCs/>
          <w:sz w:val="24"/>
          <w:szCs w:val="24"/>
        </w:rPr>
        <w:t>11.自闭症儿童家庭的社会福利需要——以福州市为个案的研究</w:t>
      </w:r>
    </w:p>
    <w:p>
      <w:pPr>
        <w:spacing w:line="360" w:lineRule="auto"/>
        <w:jc w:val="right"/>
        <w:rPr>
          <w:rFonts w:ascii="黑体" w:hAnsi="黑体" w:eastAsia="黑体" w:cs="黑体"/>
          <w:szCs w:val="21"/>
        </w:rPr>
      </w:pPr>
      <w:r>
        <w:rPr>
          <w:rFonts w:hint="eastAsia" w:ascii="黑体" w:hAnsi="黑体" w:eastAsia="黑体" w:cs="黑体"/>
          <w:szCs w:val="21"/>
        </w:rPr>
        <w:t>——《社会工作》，2009</w:t>
      </w:r>
    </w:p>
    <w:p>
      <w:pPr>
        <w:spacing w:line="360" w:lineRule="auto"/>
        <w:jc w:val="left"/>
        <w:rPr>
          <w:rFonts w:ascii="宋体" w:hAnsi="宋体"/>
          <w:bCs/>
          <w:szCs w:val="21"/>
        </w:rPr>
      </w:pPr>
      <w:r>
        <w:rPr>
          <w:rFonts w:hint="eastAsia" w:ascii="宋体" w:hAnsi="宋体" w:cs="AdobeSongStd-Light"/>
          <w:color w:val="000000"/>
          <w:kern w:val="0"/>
          <w:szCs w:val="21"/>
        </w:rPr>
        <w:t>■</w:t>
      </w:r>
      <w:r>
        <w:rPr>
          <w:rFonts w:ascii="宋体" w:hAnsi="宋体"/>
          <w:bCs/>
          <w:szCs w:val="21"/>
        </w:rPr>
        <w:t>温谋富</w:t>
      </w:r>
    </w:p>
    <w:p>
      <w:pPr>
        <w:spacing w:line="360" w:lineRule="auto"/>
        <w:ind w:firstLine="420" w:firstLineChars="200"/>
        <w:jc w:val="left"/>
        <w:rPr>
          <w:rFonts w:ascii="宋体" w:hAnsi="宋体"/>
          <w:bCs/>
          <w:szCs w:val="21"/>
        </w:rPr>
      </w:pPr>
      <w:r>
        <w:rPr>
          <w:rFonts w:ascii="宋体" w:hAnsi="宋体"/>
          <w:bCs/>
          <w:szCs w:val="21"/>
        </w:rPr>
        <w:t>我国自闭症已经被列为精神残疾，那些被喻为“星星的孩子”的自闭症儿童也因此将可以享有残疾人社会保障政策提供的相应保障。但这类残疾与其他类型残疾不同的特点使该类型残疾儿童、儿童家庭产生特殊的社会福利需要，需要制定相应的社会政策保障他们教育、医疗、就业、生活等方面的权益。评估自闭症儿童的家庭社会福利需要，并倡导制定相应的社会政策，是社会工作者帮助白闭症儿童家庭解决困境的必然选择。经过评估，发现自闭症儿童家庭的社会福利需要主要有经济援助、教育支持、心理援助、健全社会保障体系、建构积极的社会支持网络等。</w:t>
      </w:r>
    </w:p>
    <w:p>
      <w:pPr>
        <w:spacing w:line="360" w:lineRule="auto"/>
        <w:ind w:firstLine="420" w:firstLineChars="200"/>
        <w:jc w:val="left"/>
        <w:rPr>
          <w:rFonts w:ascii="宋体" w:hAnsi="宋体"/>
          <w:bCs/>
          <w:szCs w:val="21"/>
        </w:rPr>
      </w:pPr>
      <w:r>
        <w:rPr>
          <w:rFonts w:ascii="宋体" w:hAnsi="宋体"/>
          <w:bCs/>
          <w:szCs w:val="21"/>
        </w:rPr>
        <w:t>自闭症已经于2004年被列入精神残疾的范畴。根据吕晓彤的研究，我国约有三百九十万孩子是典型的自闭症儿童(吕晓彤、高桥智，2005)。自闭症儿童的家人因关照具有特殊性及长期性问题的子女，一些家庭不堪重负经济、心理压力，急需社会的支持援助。在西方发达国家，自闭症患者享受社会给予的终生福利待遇，社会支持的力度较大，援助内容也能涵盖医疗训练、就学就业等各领域。在我国虽已经把这类群体列入残疾人范围，一些地方政府也已经给予这类家庭一定的补贴，但缺乏对自闭症儿童家庭社会福利需要晰的调查了解，从而影响了社会政策的制定，因此需要对这类家庭的需要作些研究，为了研究这类家庭的社会福利需要，本次研究以福州市为个案，选取了福建省残疾康复中心智康部训练中心、金色儿童训练中心、小风车儿童发展中心三所训练机构对7个白闭症儿童家庭照顾者进行了深度访谈，同时在这在三所机构随机抽取了共3O户家庭作问卷调查。</w:t>
      </w:r>
    </w:p>
    <w:p>
      <w:pPr>
        <w:spacing w:line="360" w:lineRule="auto"/>
        <w:ind w:firstLine="420" w:firstLineChars="200"/>
        <w:jc w:val="left"/>
        <w:rPr>
          <w:rFonts w:ascii="宋体" w:hAnsi="宋体"/>
          <w:bCs/>
          <w:szCs w:val="21"/>
        </w:rPr>
      </w:pPr>
      <w:r>
        <w:rPr>
          <w:rFonts w:ascii="宋体" w:hAnsi="宋体"/>
          <w:bCs/>
          <w:szCs w:val="21"/>
        </w:rPr>
        <w:t>对满足自闭症儿童家庭社会福利需要的几点政策建议（1）在残疾的归类问题上，可以把自闭症归属于精神残疾的范畴，但应明确它不同于其他精神残疾的特征，并要在基本生活、医疗、教育、就业扶持等社会保障政策中明确突显；(2)在政策行动的模式上，应采用准市场模式。质量标准的机构以补贴的形式传递资源；（3）在机构的运行方面，应要求自闭症儿童服务机构设置社工岗位并引入社会工作者践行社会福利。</w:t>
      </w:r>
    </w:p>
    <w:p>
      <w:pPr>
        <w:spacing w:line="360" w:lineRule="auto"/>
        <w:jc w:val="left"/>
        <w:rPr>
          <w:rFonts w:ascii="黑体" w:hAnsi="黑体" w:eastAsia="黑体" w:cs="黑体"/>
          <w:bCs/>
          <w:sz w:val="24"/>
          <w:szCs w:val="24"/>
        </w:rPr>
      </w:pPr>
      <w:r>
        <w:rPr>
          <w:rFonts w:hint="eastAsia" w:ascii="黑体" w:hAnsi="黑体" w:eastAsia="黑体" w:cs="黑体"/>
          <w:bCs/>
          <w:sz w:val="24"/>
          <w:szCs w:val="24"/>
        </w:rPr>
        <w:t>12.自闭症儿童家庭支持网的“理想模型”及其构建——对深圳120个自闭症儿童家庭的实证分析</w:t>
      </w:r>
    </w:p>
    <w:p>
      <w:pPr>
        <w:spacing w:line="360" w:lineRule="auto"/>
        <w:jc w:val="right"/>
        <w:rPr>
          <w:rFonts w:ascii="黑体" w:hAnsi="黑体" w:eastAsia="黑体" w:cs="黑体"/>
          <w:bCs/>
          <w:szCs w:val="21"/>
        </w:rPr>
      </w:pPr>
      <w:r>
        <w:rPr>
          <w:rFonts w:hint="eastAsia" w:ascii="黑体" w:hAnsi="黑体" w:eastAsia="黑体" w:cs="黑体"/>
          <w:bCs/>
          <w:szCs w:val="21"/>
        </w:rPr>
        <w:t>——《社会工作》，2012</w:t>
      </w:r>
    </w:p>
    <w:p>
      <w:pPr>
        <w:spacing w:line="360" w:lineRule="auto"/>
        <w:jc w:val="left"/>
        <w:rPr>
          <w:rFonts w:ascii="宋体" w:hAnsi="宋体"/>
          <w:bCs/>
          <w:szCs w:val="21"/>
        </w:rPr>
      </w:pPr>
      <w:r>
        <w:rPr>
          <w:rFonts w:hint="eastAsia" w:ascii="宋体" w:hAnsi="宋体" w:cs="AdobeSongStd-Light"/>
          <w:color w:val="000000"/>
          <w:kern w:val="0"/>
          <w:szCs w:val="21"/>
        </w:rPr>
        <w:t>■</w:t>
      </w:r>
      <w:r>
        <w:rPr>
          <w:rFonts w:ascii="宋体" w:hAnsi="宋体"/>
          <w:szCs w:val="21"/>
        </w:rPr>
        <w:t>倪赤丹、苏敏</w:t>
      </w:r>
    </w:p>
    <w:p>
      <w:pPr>
        <w:spacing w:line="360" w:lineRule="auto"/>
        <w:ind w:firstLine="420" w:firstLineChars="200"/>
        <w:jc w:val="left"/>
        <w:rPr>
          <w:rFonts w:ascii="宋体" w:hAnsi="宋体"/>
          <w:bCs/>
          <w:szCs w:val="21"/>
        </w:rPr>
      </w:pPr>
      <w:r>
        <w:rPr>
          <w:rFonts w:ascii="宋体" w:hAnsi="宋体"/>
          <w:bCs/>
          <w:szCs w:val="21"/>
        </w:rPr>
        <w:t>为了进一步验证这一模型的可靠性及探索如何建立有效的家庭支持模式，从2011年11月至2012年4月，在深圳市仁和社会工作服务中tl,的支持下，在征得被调查者同意后，采用自填式问卷与结构性访谈相结合的方法，对于阅读理解有一定困难的调查对象，调查员向其进行讲解，使调研资料具有较高的信度和效度。研究前期发放调查问卷121份，回收有效问卷120份，有效回收率为99％。调查数据通过FOXPRO6．0以及SPSS11．0进行数据录入与统计分析。为了研究的方便，本研究对自闭症家庭支持的测量操作化为三个指标：向谁寻求支持、从哪里获得了支持、获得支持的满意度。本研究最大的特色是具有行动研究的特质，试图将理论研究与社会服务实践结合起来，在调研过程中就自闭症儿童问题与自闭症主要照顾人进行了交流与疏导，尤其是调查员对自闭症儿童的接纳，使得被访问的自闭症照顾人获得了心理泄压。</w:t>
      </w:r>
    </w:p>
    <w:p>
      <w:pPr>
        <w:spacing w:line="360" w:lineRule="auto"/>
        <w:ind w:firstLine="420" w:firstLineChars="200"/>
        <w:jc w:val="left"/>
        <w:rPr>
          <w:rFonts w:ascii="宋体" w:hAnsi="宋体"/>
          <w:bCs/>
          <w:szCs w:val="21"/>
        </w:rPr>
      </w:pPr>
      <w:r>
        <w:rPr>
          <w:rFonts w:ascii="宋体" w:hAnsi="宋体"/>
          <w:bCs/>
          <w:szCs w:val="21"/>
        </w:rPr>
        <w:t>稳定、和谐、功能正常的家庭，既是自闭症儿童及其家庭应对社会风险和压力的强有力后盾，也是社会稳定、社会和谐的基石。</w:t>
      </w:r>
    </w:p>
    <w:p>
      <w:pPr>
        <w:spacing w:line="360" w:lineRule="auto"/>
        <w:jc w:val="left"/>
        <w:rPr>
          <w:rFonts w:ascii="黑体" w:hAnsi="黑体" w:eastAsia="黑体" w:cs="黑体"/>
          <w:bCs/>
          <w:sz w:val="24"/>
          <w:szCs w:val="24"/>
        </w:rPr>
      </w:pPr>
      <w:r>
        <w:rPr>
          <w:rFonts w:hint="eastAsia" w:ascii="黑体" w:hAnsi="黑体" w:eastAsia="黑体" w:cs="黑体"/>
          <w:bCs/>
          <w:sz w:val="24"/>
          <w:szCs w:val="24"/>
        </w:rPr>
        <w:t>13.自闭症儿童家庭问题与家庭社会工作介入——基于深圳200个自闭症儿童家庭的调查与分析</w:t>
      </w:r>
    </w:p>
    <w:p>
      <w:pPr>
        <w:spacing w:line="360" w:lineRule="auto"/>
        <w:jc w:val="right"/>
        <w:rPr>
          <w:rFonts w:ascii="黑体" w:hAnsi="黑体" w:eastAsia="黑体" w:cs="黑体"/>
          <w:bCs/>
          <w:szCs w:val="21"/>
        </w:rPr>
      </w:pPr>
      <w:r>
        <w:rPr>
          <w:rFonts w:hint="eastAsia" w:ascii="黑体" w:hAnsi="黑体" w:eastAsia="黑体" w:cs="黑体"/>
          <w:bCs/>
          <w:szCs w:val="21"/>
        </w:rPr>
        <w:t>——《深圳职业技术学院学报》，2012</w:t>
      </w:r>
    </w:p>
    <w:p>
      <w:pPr>
        <w:spacing w:line="360" w:lineRule="auto"/>
        <w:rPr>
          <w:rFonts w:ascii="宋体" w:hAnsi="宋体" w:cs="AdobeSongStd-Light"/>
          <w:color w:val="000000"/>
          <w:kern w:val="0"/>
          <w:szCs w:val="21"/>
        </w:rPr>
      </w:pPr>
      <w:r>
        <w:rPr>
          <w:rFonts w:hint="eastAsia" w:ascii="宋体" w:hAnsi="宋体" w:cs="AdobeSongStd-Light"/>
          <w:color w:val="000000"/>
          <w:kern w:val="0"/>
          <w:szCs w:val="21"/>
        </w:rPr>
        <w:t>■</w:t>
      </w:r>
      <w:r>
        <w:rPr>
          <w:rFonts w:ascii="宋体" w:hAnsi="宋体" w:cs="AdobeSongStd-Light"/>
          <w:color w:val="000000"/>
          <w:kern w:val="0"/>
          <w:szCs w:val="21"/>
        </w:rPr>
        <w:t>倪赤丹、苏敏</w:t>
      </w:r>
    </w:p>
    <w:p>
      <w:pPr>
        <w:spacing w:line="360" w:lineRule="auto"/>
        <w:ind w:firstLine="420" w:firstLineChars="200"/>
        <w:jc w:val="left"/>
        <w:rPr>
          <w:bCs/>
          <w:szCs w:val="21"/>
        </w:rPr>
      </w:pPr>
      <w:r>
        <w:rPr>
          <w:rFonts w:hint="eastAsia"/>
          <w:bCs/>
          <w:szCs w:val="21"/>
        </w:rPr>
        <w:t>自闭症作为家庭生命周期中一个重大风险事件，对家庭必然带来巨大的冲击，无论对于家庭成员还是整个家庭来说都会带来伤害。为了深入了解白闭症儿童家庭问题，从</w:t>
      </w:r>
      <w:r>
        <w:rPr>
          <w:bCs/>
          <w:szCs w:val="21"/>
        </w:rPr>
        <w:t>2011</w:t>
      </w:r>
      <w:r>
        <w:rPr>
          <w:rFonts w:hint="eastAsia"/>
          <w:bCs/>
          <w:szCs w:val="21"/>
        </w:rPr>
        <w:t>年</w:t>
      </w:r>
      <w:r>
        <w:rPr>
          <w:bCs/>
          <w:szCs w:val="21"/>
        </w:rPr>
        <w:t>11</w:t>
      </w:r>
      <w:r>
        <w:rPr>
          <w:rFonts w:hint="eastAsia"/>
          <w:bCs/>
          <w:szCs w:val="21"/>
        </w:rPr>
        <w:t>月至</w:t>
      </w:r>
      <w:r>
        <w:rPr>
          <w:bCs/>
          <w:szCs w:val="21"/>
        </w:rPr>
        <w:t>2012</w:t>
      </w:r>
      <w:r>
        <w:rPr>
          <w:rFonts w:hint="eastAsia"/>
          <w:bCs/>
          <w:szCs w:val="21"/>
        </w:rPr>
        <w:t>年</w:t>
      </w:r>
      <w:r>
        <w:rPr>
          <w:bCs/>
          <w:szCs w:val="21"/>
        </w:rPr>
        <w:t>4</w:t>
      </w:r>
      <w:r>
        <w:rPr>
          <w:rFonts w:hint="eastAsia"/>
          <w:bCs/>
          <w:szCs w:val="21"/>
        </w:rPr>
        <w:t>月，根据深圳市仁和社会工作服务社提供的自闭症儿童家庭名单，通过问卷调查、深度访谈等方法收集了相关资料。研究共发放调查问卷</w:t>
      </w:r>
      <w:r>
        <w:rPr>
          <w:bCs/>
          <w:szCs w:val="21"/>
        </w:rPr>
        <w:t>220</w:t>
      </w:r>
      <w:r>
        <w:rPr>
          <w:rFonts w:hint="eastAsia"/>
          <w:bCs/>
          <w:szCs w:val="21"/>
        </w:rPr>
        <w:t>份，有效回收问卷</w:t>
      </w:r>
      <w:r>
        <w:rPr>
          <w:bCs/>
          <w:szCs w:val="21"/>
        </w:rPr>
        <w:t>200</w:t>
      </w:r>
      <w:r>
        <w:rPr>
          <w:rFonts w:hint="eastAsia"/>
          <w:bCs/>
          <w:szCs w:val="21"/>
        </w:rPr>
        <w:t>份，有效回收率为</w:t>
      </w:r>
      <w:r>
        <w:rPr>
          <w:bCs/>
          <w:szCs w:val="21"/>
        </w:rPr>
        <w:t>91</w:t>
      </w:r>
      <w:r>
        <w:rPr>
          <w:rFonts w:hint="eastAsia"/>
          <w:bCs/>
          <w:szCs w:val="21"/>
        </w:rPr>
        <w:t>．</w:t>
      </w:r>
      <w:r>
        <w:rPr>
          <w:bCs/>
          <w:szCs w:val="21"/>
        </w:rPr>
        <w:t>36</w:t>
      </w:r>
      <w:r>
        <w:rPr>
          <w:rFonts w:hint="eastAsia"/>
          <w:bCs/>
          <w:szCs w:val="21"/>
        </w:rPr>
        <w:t>％。调查数据通过</w:t>
      </w:r>
      <w:r>
        <w:rPr>
          <w:bCs/>
          <w:szCs w:val="21"/>
        </w:rPr>
        <w:t>FOXPRO6</w:t>
      </w:r>
      <w:r>
        <w:rPr>
          <w:rFonts w:hint="eastAsia"/>
          <w:bCs/>
          <w:szCs w:val="21"/>
        </w:rPr>
        <w:t>．</w:t>
      </w:r>
      <w:r>
        <w:rPr>
          <w:bCs/>
          <w:szCs w:val="21"/>
        </w:rPr>
        <w:t>0</w:t>
      </w:r>
      <w:r>
        <w:rPr>
          <w:rFonts w:hint="eastAsia"/>
          <w:bCs/>
          <w:szCs w:val="21"/>
        </w:rPr>
        <w:t>以及</w:t>
      </w:r>
      <w:r>
        <w:rPr>
          <w:bCs/>
          <w:szCs w:val="21"/>
        </w:rPr>
        <w:t>SPSS11</w:t>
      </w:r>
      <w:r>
        <w:rPr>
          <w:rFonts w:hint="eastAsia"/>
          <w:bCs/>
          <w:szCs w:val="21"/>
        </w:rPr>
        <w:t>．</w:t>
      </w:r>
      <w:r>
        <w:rPr>
          <w:bCs/>
          <w:szCs w:val="21"/>
        </w:rPr>
        <w:t>0</w:t>
      </w:r>
      <w:r>
        <w:rPr>
          <w:rFonts w:hint="eastAsia"/>
          <w:bCs/>
          <w:szCs w:val="21"/>
        </w:rPr>
        <w:t>进行数据录入与统计分析。此外，在征得被调查者同意的情况下，调查员对自闭症儿童家庭的被调查者进行了访谈，访谈共收集</w:t>
      </w:r>
      <w:r>
        <w:rPr>
          <w:bCs/>
          <w:szCs w:val="21"/>
        </w:rPr>
        <w:t>36</w:t>
      </w:r>
      <w:r>
        <w:rPr>
          <w:rFonts w:hint="eastAsia"/>
          <w:bCs/>
          <w:szCs w:val="21"/>
        </w:rPr>
        <w:t>份录音资料，有效录音资料</w:t>
      </w:r>
      <w:r>
        <w:rPr>
          <w:bCs/>
          <w:szCs w:val="21"/>
        </w:rPr>
        <w:t>34</w:t>
      </w:r>
      <w:r>
        <w:rPr>
          <w:rFonts w:hint="eastAsia"/>
          <w:bCs/>
          <w:szCs w:val="21"/>
        </w:rPr>
        <w:t>份，进行了录音整理与编码。本次调研的对象主要集中在</w:t>
      </w:r>
      <w:r>
        <w:rPr>
          <w:bCs/>
          <w:szCs w:val="21"/>
        </w:rPr>
        <w:t>“30—40</w:t>
      </w:r>
      <w:r>
        <w:rPr>
          <w:rFonts w:hint="eastAsia"/>
          <w:bCs/>
          <w:szCs w:val="21"/>
        </w:rPr>
        <w:t>岁</w:t>
      </w:r>
      <w:r>
        <w:rPr>
          <w:bCs/>
          <w:szCs w:val="21"/>
        </w:rPr>
        <w:t>”</w:t>
      </w:r>
      <w:r>
        <w:rPr>
          <w:rFonts w:hint="eastAsia"/>
          <w:bCs/>
          <w:szCs w:val="21"/>
        </w:rPr>
        <w:t>的父母，占总体家庭的七成以上；父母的文化程度多是</w:t>
      </w:r>
      <w:r>
        <w:rPr>
          <w:bCs/>
          <w:szCs w:val="21"/>
        </w:rPr>
        <w:t>“</w:t>
      </w:r>
      <w:r>
        <w:rPr>
          <w:rFonts w:hint="eastAsia"/>
          <w:bCs/>
          <w:szCs w:val="21"/>
        </w:rPr>
        <w:t>高中或中专</w:t>
      </w:r>
      <w:r>
        <w:rPr>
          <w:bCs/>
          <w:szCs w:val="21"/>
        </w:rPr>
        <w:t>”</w:t>
      </w:r>
      <w:r>
        <w:rPr>
          <w:rFonts w:hint="eastAsia"/>
          <w:bCs/>
          <w:szCs w:val="21"/>
        </w:rPr>
        <w:t>，超过总体四成；父母亲职业类型较为分散，父亲成为家庭职业中主要的承担者；父母亲多数有收入，不到一半的人职业收入稳定；调研家庭约</w:t>
      </w:r>
      <w:r>
        <w:rPr>
          <w:bCs/>
          <w:szCs w:val="21"/>
        </w:rPr>
        <w:t>60</w:t>
      </w:r>
      <w:r>
        <w:rPr>
          <w:rFonts w:hint="eastAsia"/>
          <w:bCs/>
          <w:szCs w:val="21"/>
        </w:rPr>
        <w:t>％是深圳户籍；不及</w:t>
      </w:r>
      <w:r>
        <w:rPr>
          <w:bCs/>
          <w:szCs w:val="21"/>
        </w:rPr>
        <w:t>50</w:t>
      </w:r>
      <w:r>
        <w:rPr>
          <w:rFonts w:hint="eastAsia"/>
          <w:bCs/>
          <w:szCs w:val="21"/>
        </w:rPr>
        <w:t>％的家庭有多个孩子，其中多孩患自闭症的比率不到</w:t>
      </w:r>
      <w:r>
        <w:rPr>
          <w:bCs/>
          <w:szCs w:val="21"/>
        </w:rPr>
        <w:t>10</w:t>
      </w:r>
      <w:r>
        <w:rPr>
          <w:rFonts w:hint="eastAsia"/>
          <w:bCs/>
          <w:szCs w:val="21"/>
        </w:rPr>
        <w:t>％；近六成的家庭是核心家庭；家庭中自闭症患病的年限多数，在三年以下；其患病程度在</w:t>
      </w:r>
      <w:r>
        <w:rPr>
          <w:bCs/>
          <w:szCs w:val="21"/>
        </w:rPr>
        <w:t>“</w:t>
      </w:r>
      <w:r>
        <w:rPr>
          <w:rFonts w:hint="eastAsia"/>
          <w:bCs/>
          <w:szCs w:val="21"/>
        </w:rPr>
        <w:t>中度及以上的</w:t>
      </w:r>
      <w:r>
        <w:rPr>
          <w:bCs/>
          <w:szCs w:val="21"/>
        </w:rPr>
        <w:t>”</w:t>
      </w:r>
      <w:r>
        <w:rPr>
          <w:rFonts w:hint="eastAsia"/>
          <w:bCs/>
          <w:szCs w:val="21"/>
        </w:rPr>
        <w:t>超过</w:t>
      </w:r>
      <w:r>
        <w:rPr>
          <w:bCs/>
          <w:szCs w:val="21"/>
        </w:rPr>
        <w:t>45</w:t>
      </w:r>
      <w:r>
        <w:rPr>
          <w:rFonts w:hint="eastAsia"/>
          <w:bCs/>
          <w:szCs w:val="21"/>
        </w:rPr>
        <w:t>％；自闭症的主要照顾者是</w:t>
      </w:r>
      <w:r>
        <w:rPr>
          <w:bCs/>
          <w:szCs w:val="21"/>
        </w:rPr>
        <w:t>“</w:t>
      </w:r>
      <w:r>
        <w:rPr>
          <w:rFonts w:hint="eastAsia"/>
          <w:bCs/>
          <w:szCs w:val="21"/>
        </w:rPr>
        <w:t>母亲</w:t>
      </w:r>
      <w:r>
        <w:rPr>
          <w:bCs/>
          <w:szCs w:val="21"/>
        </w:rPr>
        <w:t>”</w:t>
      </w:r>
      <w:r>
        <w:rPr>
          <w:rFonts w:hint="eastAsia"/>
          <w:bCs/>
          <w:szCs w:val="21"/>
        </w:rPr>
        <w:t>，比率超过</w:t>
      </w:r>
      <w:r>
        <w:rPr>
          <w:bCs/>
          <w:szCs w:val="21"/>
        </w:rPr>
        <w:t>60</w:t>
      </w:r>
      <w:r>
        <w:rPr>
          <w:rFonts w:hint="eastAsia"/>
          <w:bCs/>
          <w:szCs w:val="21"/>
        </w:rPr>
        <w:t>％。</w:t>
      </w:r>
    </w:p>
    <w:p>
      <w:pPr>
        <w:spacing w:line="360" w:lineRule="auto"/>
        <w:ind w:firstLine="420" w:firstLineChars="200"/>
        <w:jc w:val="left"/>
        <w:rPr>
          <w:bCs/>
          <w:szCs w:val="21"/>
        </w:rPr>
      </w:pPr>
      <w:r>
        <w:rPr>
          <w:rFonts w:hint="eastAsia"/>
          <w:bCs/>
          <w:szCs w:val="21"/>
        </w:rPr>
        <w:t>社会工作者应当呼吁从宏观政策制定和微观政策设计的角度，通过可操作的支持家庭的相关政策，为自闭症儿童家庭提供各种社会支持，包括对自闭症儿童家庭经济上救助和康复知识和技术的指导等公益性支持；扶持自闭症社会服务机构发展，实施半公益化运行模式，给予适当财政补贴，以减轻自闭症儿童家庭的经济负担。总之，家庭因为有爱与血缘关系的存在，而被人们视为人生的港湾、幸福的归宿，但家庭在整个生命周期中一直经受着考验，常常会产生、面临各种矛盾、冲突和危机。自闭症，不应该成为压垮家庭的那根</w:t>
      </w:r>
      <w:r>
        <w:rPr>
          <w:bCs/>
          <w:szCs w:val="21"/>
        </w:rPr>
        <w:t>“</w:t>
      </w:r>
      <w:r>
        <w:rPr>
          <w:rFonts w:hint="eastAsia"/>
          <w:bCs/>
          <w:szCs w:val="21"/>
        </w:rPr>
        <w:t>稻草</w:t>
      </w:r>
      <w:r>
        <w:rPr>
          <w:bCs/>
          <w:szCs w:val="21"/>
        </w:rPr>
        <w:t>”</w:t>
      </w:r>
      <w:r>
        <w:rPr>
          <w:rFonts w:hint="eastAsia"/>
          <w:bCs/>
          <w:szCs w:val="21"/>
        </w:rPr>
        <w:t>，我们相信，通过家庭社会工作专业的介入，可以为这些自闭症儿童的家庭撑起一片晴朗的天空，让这些</w:t>
      </w:r>
      <w:r>
        <w:rPr>
          <w:bCs/>
          <w:szCs w:val="21"/>
        </w:rPr>
        <w:t>“</w:t>
      </w:r>
      <w:r>
        <w:rPr>
          <w:rFonts w:hint="eastAsia"/>
          <w:bCs/>
          <w:szCs w:val="21"/>
        </w:rPr>
        <w:t>星星的孩子</w:t>
      </w:r>
      <w:r>
        <w:rPr>
          <w:bCs/>
          <w:szCs w:val="21"/>
        </w:rPr>
        <w:t>”</w:t>
      </w:r>
      <w:r>
        <w:rPr>
          <w:rFonts w:hint="eastAsia"/>
          <w:bCs/>
          <w:szCs w:val="21"/>
        </w:rPr>
        <w:t>在自我的世界里可以顽强的成长。</w:t>
      </w:r>
    </w:p>
    <w:p>
      <w:pPr>
        <w:spacing w:line="360" w:lineRule="auto"/>
        <w:jc w:val="left"/>
        <w:rPr>
          <w:rFonts w:ascii="黑体" w:hAnsi="黑体" w:eastAsia="黑体" w:cs="黑体"/>
          <w:bCs/>
          <w:sz w:val="24"/>
          <w:szCs w:val="24"/>
        </w:rPr>
      </w:pPr>
      <w:r>
        <w:rPr>
          <w:rFonts w:hint="eastAsia" w:ascii="黑体" w:hAnsi="黑体" w:eastAsia="黑体" w:cs="黑体"/>
          <w:bCs/>
          <w:sz w:val="24"/>
          <w:szCs w:val="24"/>
        </w:rPr>
        <w:t>14.自闭症儿童社会保障问题的研究——以上海“爱好”儿童康复培训中心为例</w:t>
      </w:r>
    </w:p>
    <w:p>
      <w:pPr>
        <w:spacing w:line="360" w:lineRule="auto"/>
        <w:jc w:val="right"/>
        <w:rPr>
          <w:rFonts w:ascii="黑体" w:hAnsi="黑体" w:eastAsia="黑体" w:cs="黑体"/>
          <w:bCs/>
          <w:szCs w:val="21"/>
        </w:rPr>
      </w:pPr>
      <w:r>
        <w:rPr>
          <w:rFonts w:hint="eastAsia" w:ascii="黑体" w:hAnsi="黑体" w:eastAsia="黑体" w:cs="黑体"/>
          <w:bCs/>
          <w:szCs w:val="21"/>
        </w:rPr>
        <w:t>——《商业经济》，2013</w:t>
      </w:r>
    </w:p>
    <w:p>
      <w:pPr>
        <w:spacing w:line="360" w:lineRule="auto"/>
        <w:jc w:val="left"/>
        <w:rPr>
          <w:rFonts w:ascii="宋体" w:hAnsi="宋体"/>
          <w:bCs/>
          <w:szCs w:val="21"/>
        </w:rPr>
      </w:pPr>
      <w:r>
        <w:rPr>
          <w:rFonts w:hint="eastAsia" w:ascii="宋体" w:hAnsi="宋体" w:cs="AdobeSongStd-Light"/>
          <w:color w:val="000000"/>
          <w:kern w:val="0"/>
          <w:szCs w:val="21"/>
        </w:rPr>
        <w:t>■</w:t>
      </w:r>
      <w:r>
        <w:rPr>
          <w:rFonts w:ascii="宋体" w:hAnsi="宋体"/>
          <w:szCs w:val="21"/>
        </w:rPr>
        <w:t>邵丽丽</w:t>
      </w:r>
    </w:p>
    <w:p>
      <w:pPr>
        <w:spacing w:line="360" w:lineRule="auto"/>
        <w:ind w:firstLine="420" w:firstLineChars="200"/>
        <w:jc w:val="left"/>
        <w:rPr>
          <w:rFonts w:ascii="宋体" w:hAnsi="宋体"/>
          <w:bCs/>
          <w:szCs w:val="21"/>
        </w:rPr>
      </w:pPr>
      <w:r>
        <w:rPr>
          <w:rFonts w:ascii="宋体" w:hAnsi="宋体"/>
          <w:bCs/>
          <w:szCs w:val="21"/>
        </w:rPr>
        <w:t>当前，我国在自闭症儿童社会保障问题方面存在着诸多问题，具体体现在立法保障的缺失，教育体系不完善及康复培训资源的匮乏，社会保障不完善等方面。我国应借鉴国外发达国家的先进经验，完善立法保障，完善特殊教育体系，加大财政投入，保障自闭症儿童与家庭的基本生活需求和可持续发展，建立健全成年自闭症患者的社会保障制度。我们以上海“爱好”儿童康复培训中心为个案和切人点，结合我国自闭症患者社会保障的现状和我国的基本国情，通过走访调查收集数据，借鉴国内外成熟的政策和成功的案例，为我国自闭症儿童的社会保障提出切实可行的建议，希望能让更多的人加人到关心帮助自闭症儿童的队伍中来，并对我国在自闭症儿童社会保障领域发展做出我们微弱的贡献。</w:t>
      </w:r>
    </w:p>
    <w:p>
      <w:pPr>
        <w:spacing w:line="360" w:lineRule="auto"/>
        <w:jc w:val="left"/>
        <w:rPr>
          <w:rFonts w:ascii="黑体" w:hAnsi="黑体" w:eastAsia="黑体" w:cs="黑体"/>
          <w:bCs/>
          <w:sz w:val="24"/>
          <w:szCs w:val="24"/>
        </w:rPr>
      </w:pPr>
      <w:r>
        <w:rPr>
          <w:rFonts w:hint="eastAsia" w:ascii="黑体" w:hAnsi="黑体" w:eastAsia="黑体" w:cs="黑体"/>
          <w:bCs/>
          <w:sz w:val="24"/>
          <w:szCs w:val="24"/>
        </w:rPr>
        <w:t>15.自闭症儿童社会支持系统的现状对比——基于深圳市与G市的调研</w:t>
      </w:r>
    </w:p>
    <w:p>
      <w:pPr>
        <w:spacing w:line="360" w:lineRule="auto"/>
        <w:jc w:val="right"/>
        <w:rPr>
          <w:rFonts w:ascii="黑体" w:hAnsi="黑体" w:eastAsia="黑体" w:cs="黑体"/>
          <w:bCs/>
          <w:szCs w:val="21"/>
        </w:rPr>
      </w:pPr>
      <w:r>
        <w:rPr>
          <w:rFonts w:hint="eastAsia" w:ascii="黑体" w:hAnsi="黑体" w:eastAsia="黑体" w:cs="黑体"/>
          <w:bCs/>
          <w:szCs w:val="21"/>
        </w:rPr>
        <w:t>——《桂林师范高等专科学校学报》，2017</w:t>
      </w:r>
    </w:p>
    <w:p>
      <w:pPr>
        <w:spacing w:line="360" w:lineRule="auto"/>
        <w:jc w:val="left"/>
        <w:rPr>
          <w:rFonts w:ascii="宋体" w:hAnsi="宋体"/>
          <w:bCs/>
          <w:szCs w:val="21"/>
        </w:rPr>
      </w:pPr>
      <w:r>
        <w:rPr>
          <w:rFonts w:hint="eastAsia" w:ascii="宋体" w:hAnsi="宋体" w:cs="AdobeSongStd-Light"/>
          <w:color w:val="000000"/>
          <w:kern w:val="0"/>
          <w:szCs w:val="21"/>
        </w:rPr>
        <w:t>■</w:t>
      </w:r>
      <w:r>
        <w:rPr>
          <w:rFonts w:ascii="宋体" w:hAnsi="宋体"/>
          <w:szCs w:val="21"/>
        </w:rPr>
        <w:t>李赟</w:t>
      </w:r>
    </w:p>
    <w:p>
      <w:pPr>
        <w:spacing w:line="360" w:lineRule="auto"/>
        <w:ind w:firstLine="420" w:firstLineChars="200"/>
        <w:jc w:val="left"/>
        <w:rPr>
          <w:rFonts w:ascii="宋体" w:hAnsi="宋体"/>
        </w:rPr>
      </w:pPr>
      <w:r>
        <w:rPr>
          <w:rFonts w:ascii="宋体" w:hAnsi="宋体"/>
        </w:rPr>
        <w:t>自闭症是一个医学名词，又称孤独症，被归类为一种由于神经系统失调导致的发育障碍，其病症包括不正常的社交能力、沟通能力、兴趣和行为模式。自闭症是一种广泛性发展障碍，以严重的、广泛的社会相互影响和沟通技能的损害以及刻板的行为、兴趣和活动为特征的精神疾病。自闭症儿童及其家庭作为弱势群体，越来越受到国家相关部门的重视，2005年底，自闭症病患被列入我国残疾人目录，但是自闭症儿童这个目标群体及其面临的问题相对而言仍然是一个亟待引起社会更大关注的课题。</w:t>
      </w:r>
    </w:p>
    <w:p>
      <w:pPr>
        <w:spacing w:line="360" w:lineRule="auto"/>
        <w:ind w:firstLine="420" w:firstLineChars="200"/>
        <w:jc w:val="left"/>
        <w:rPr>
          <w:rFonts w:ascii="宋体" w:hAnsi="宋体"/>
        </w:rPr>
      </w:pPr>
      <w:r>
        <w:rPr>
          <w:rFonts w:ascii="宋体" w:hAnsi="宋体"/>
        </w:rPr>
        <w:t>为了了解我国西部地区的一座三线城市G市自闭症儿童社会支持系统，笔者通过访谈、实地观察，首先对开展志愿服务比较成熟的一线城市深圳市的相关机构进行调研，然后再对G市的自闭症儿童相关机构进行调研，了解两地自闭症儿童社会支持的现状，对比概括两地存在的差距，同时，借鉴国内一线城市为代表的社会工作支持系统运行管理经验，结合G市当地的相关制度，推动从政府层面和结合志愿者资源来完善G市自闭症儿童社会支持系统，给地方管理部门在社会保障政策制定与完善城市弱势群体关爱帮扶方面提出一些建设性意见。_自闭症的社会支持体系的构建需要社会支持将现有资源进行扩展，也需要一些新的康复机构出现，而一些民办的康复机构更需要政策扶持、公益资助才能发挥更大作用。G市政府应建立健全相关法律法规，加大对自闭症知识的宣传和普及；以残联、民政为主导，教育、卫生、财政等部门协同合作，打造一支专业的自闭症康复服务的专业人才队伍；以残障人士为本的人权观出发，以自闭症患者的社区合为目标，发展志愿者资源，完善志愿者服务体系；加大对自闭症干预工作的投入，扶持民办康复机构，完善自闭症儿童的社会支持系统。</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16.听障儿童学习适应性与家庭支持的扎根理论研究</w:t>
      </w:r>
    </w:p>
    <w:p>
      <w:pPr>
        <w:pStyle w:val="15"/>
        <w:spacing w:line="360" w:lineRule="auto"/>
        <w:ind w:left="2314" w:leftChars="1102" w:firstLine="0" w:firstLineChars="0"/>
        <w:jc w:val="right"/>
        <w:rPr>
          <w:rFonts w:ascii="黑体" w:hAnsi="黑体" w:eastAsia="黑体" w:cs="黑体"/>
          <w:szCs w:val="21"/>
        </w:rPr>
      </w:pPr>
      <w:r>
        <w:rPr>
          <w:rFonts w:hint="eastAsia" w:ascii="黑体" w:hAnsi="黑体" w:eastAsia="黑体" w:cs="黑体"/>
          <w:szCs w:val="21"/>
        </w:rPr>
        <w:t>——《现代特殊教育(高教)》2016（10）</w:t>
      </w:r>
    </w:p>
    <w:p>
      <w:pPr>
        <w:pStyle w:val="15"/>
        <w:spacing w:line="360" w:lineRule="auto"/>
        <w:ind w:firstLine="0" w:firstLineChars="0"/>
        <w:jc w:val="left"/>
        <w:rPr>
          <w:szCs w:val="21"/>
        </w:rPr>
      </w:pPr>
      <w:r>
        <w:rPr>
          <w:rFonts w:hint="eastAsia" w:ascii="宋体" w:hAnsi="宋体" w:cs="AdobeSongStd-Light"/>
          <w:color w:val="000000"/>
          <w:kern w:val="0"/>
          <w:szCs w:val="21"/>
        </w:rPr>
        <w:t>■</w:t>
      </w:r>
      <w:r>
        <w:rPr>
          <w:rFonts w:hint="eastAsia"/>
          <w:szCs w:val="21"/>
        </w:rPr>
        <w:t>杜静媚 何慧敏 谢文萍 林金城 郑杰 陈腾杰 沈威</w:t>
      </w:r>
    </w:p>
    <w:p>
      <w:pPr>
        <w:pStyle w:val="15"/>
        <w:spacing w:line="360" w:lineRule="auto"/>
        <w:jc w:val="left"/>
        <w:rPr>
          <w:szCs w:val="21"/>
        </w:rPr>
      </w:pPr>
      <w:r>
        <w:rPr>
          <w:rFonts w:hint="eastAsia"/>
          <w:szCs w:val="21"/>
        </w:rPr>
        <w:t>纵观相关文献资料，尚未发现关于听障儿童学习适应性与家庭支持的研究，只存在普通儿童学习适应性与家庭支持方面的研究。对于听障儿童这样一个庞大的特殊群体，明确其学习适应性与家庭支持的动态关系已成为时代的诉求。</w:t>
      </w:r>
    </w:p>
    <w:p>
      <w:pPr>
        <w:pStyle w:val="15"/>
        <w:spacing w:line="360" w:lineRule="auto"/>
        <w:jc w:val="left"/>
        <w:rPr>
          <w:szCs w:val="21"/>
        </w:rPr>
      </w:pPr>
      <w:r>
        <w:rPr>
          <w:rFonts w:hint="eastAsia"/>
          <w:szCs w:val="21"/>
        </w:rPr>
        <w:t>文章基于扎根理论，对六例个案进行深入研究，并对听障儿童学习适应性与家庭支持之间动态的、多层面的相互关系进行本土化的探索，从而建立二者的影响机制。研究发现，家庭支持影响着听障儿童学习适应性的方方面面，而听障儿童学习适应性的某些方面也对家庭支持存在反作用。</w:t>
      </w:r>
    </w:p>
    <w:p>
      <w:pPr>
        <w:pStyle w:val="15"/>
        <w:spacing w:line="360" w:lineRule="auto"/>
        <w:jc w:val="left"/>
        <w:rPr>
          <w:szCs w:val="21"/>
        </w:rPr>
      </w:pPr>
      <w:r>
        <w:rPr>
          <w:rFonts w:hint="eastAsia"/>
          <w:szCs w:val="21"/>
        </w:rPr>
        <w:t>本研究旨在通过个案跟踪，探讨听障儿童学习适应性与家庭支持之间的关系，生成听障儿童学习适应性与家庭支持的扎根理论。</w:t>
      </w:r>
    </w:p>
    <w:p>
      <w:pPr>
        <w:pStyle w:val="15"/>
        <w:spacing w:line="360" w:lineRule="auto"/>
        <w:jc w:val="left"/>
        <w:rPr>
          <w:szCs w:val="21"/>
        </w:rPr>
      </w:pPr>
      <w:r>
        <w:rPr>
          <w:rFonts w:hint="eastAsia"/>
          <w:szCs w:val="21"/>
        </w:rPr>
        <w:t>从研究结果看，本研究所生成的听障儿童学习适应性与家庭支持二者的关系图是有效的，它深刻揭示了听障儿童学习适应性表现、家庭支持状况，以及二者之间相互的、多层面的动态关系。本研究一方面展示了家庭支持对听障儿童学习适应性的作用，包括家庭教育环境、父母的资源与举措等，比如父母合理的期望能增强听障儿童的学习动力；另一方面也展示出听障儿童的学习适应性对家庭支持存在一定反作用，最为突出的是其学习适应性的三个向度对家庭教育资源、父母资源与举措都有不同程度的影响，比如父母时刻关注着听障儿童的学习状况，因而听障儿童的点滴学习变化使父母适时采用听障儿童普遍在书法、舞蹈等方面表现出异于常人的天赋，父母可以着重发展孩子的特长；又如，听障儿童都希望得到他人的肯定，父母应经常在精神上或是物质上对孩子进行鼓励，使其树立自信心。</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17.听觉障碍儿童的家庭应对和以家庭为中心的早期干预</w:t>
      </w:r>
    </w:p>
    <w:p>
      <w:pPr>
        <w:pStyle w:val="15"/>
        <w:spacing w:line="360" w:lineRule="auto"/>
        <w:ind w:left="360" w:firstLine="0" w:firstLineChars="0"/>
        <w:jc w:val="right"/>
        <w:rPr>
          <w:rFonts w:ascii="黑体" w:hAnsi="黑体" w:eastAsia="黑体" w:cs="黑体"/>
          <w:szCs w:val="21"/>
        </w:rPr>
      </w:pPr>
      <w:r>
        <w:rPr>
          <w:rFonts w:hint="eastAsia" w:ascii="黑体" w:hAnsi="黑体" w:eastAsia="黑体" w:cs="黑体"/>
          <w:szCs w:val="21"/>
        </w:rPr>
        <w:t>——《中国特殊教育》，2010（1）</w:t>
      </w:r>
    </w:p>
    <w:p>
      <w:pPr>
        <w:pStyle w:val="15"/>
        <w:spacing w:line="360" w:lineRule="auto"/>
        <w:ind w:firstLine="0" w:firstLineChars="0"/>
        <w:jc w:val="left"/>
        <w:rPr>
          <w:szCs w:val="21"/>
        </w:rPr>
      </w:pPr>
      <w:r>
        <w:rPr>
          <w:rFonts w:hint="eastAsia" w:ascii="宋体" w:hAnsi="宋体" w:cs="AdobeSongStd-Light"/>
          <w:color w:val="000000"/>
          <w:kern w:val="0"/>
          <w:szCs w:val="21"/>
        </w:rPr>
        <w:t>■</w:t>
      </w:r>
      <w:r>
        <w:rPr>
          <w:rFonts w:hint="eastAsia"/>
          <w:szCs w:val="21"/>
        </w:rPr>
        <w:t>刘胜林</w:t>
      </w:r>
    </w:p>
    <w:p>
      <w:pPr>
        <w:pStyle w:val="15"/>
        <w:spacing w:line="360" w:lineRule="auto"/>
        <w:jc w:val="left"/>
        <w:rPr>
          <w:rFonts w:ascii="宋体" w:hAnsi="宋体"/>
          <w:szCs w:val="21"/>
        </w:rPr>
      </w:pPr>
      <w:r>
        <w:rPr>
          <w:rFonts w:hint="eastAsia" w:ascii="宋体" w:hAnsi="宋体"/>
          <w:szCs w:val="21"/>
        </w:rPr>
        <w:t>家庭是儿童社会生态的中心。对于有听觉障碍的儿童而言，大量听觉障碍儿童成长的事实和长期的教育历史都表明：家庭积极参与教育，尤其是父母参与教育是预见他们发展水平和将来成就的主要指标。但是，对于一个家庭而言，拥有和养育一个有任何缺陷的儿童，包括听觉障碍的儿童，都是一个严峻的挑战，而且是一个持续对家庭生活和家庭成员健康产生影响的紧张性刺激。儿童的听觉障碍与其说是儿童的，不如说是家庭的。不少的研究表明，儿童的听觉障碍，尤其是重度的听觉障碍或者聋，可能影响到家庭生活的各个方面，包括家庭的交往、养育方式、家庭资源以及家庭的教育决定等。随着特殊教育及其相关领域研究重点从关注儿童过渡到关注家庭，近年来国外不少的研究考察了家庭对儿童听觉障碍的应对、听觉障碍儿童家庭的需要以及社会支持等，并以此为基础形成了以家庭为中心的早期干预模式，这些对正在重视听觉障碍儿童早期康复和干预的我国特殊教育无疑是有重要意义的。</w:t>
      </w:r>
    </w:p>
    <w:p>
      <w:pPr>
        <w:pStyle w:val="15"/>
        <w:spacing w:line="360" w:lineRule="auto"/>
        <w:jc w:val="left"/>
        <w:rPr>
          <w:rFonts w:ascii="宋体" w:hAnsi="宋体"/>
          <w:szCs w:val="21"/>
        </w:rPr>
      </w:pPr>
      <w:r>
        <w:rPr>
          <w:rFonts w:hint="eastAsia" w:ascii="宋体" w:hAnsi="宋体"/>
          <w:szCs w:val="21"/>
        </w:rPr>
        <w:t>美国的拉克纳研究了由特殊教育专业人员推选出的</w:t>
      </w:r>
      <w:r>
        <w:rPr>
          <w:rFonts w:ascii="宋体" w:hAnsi="宋体"/>
          <w:szCs w:val="21"/>
        </w:rPr>
        <w:t>19</w:t>
      </w:r>
      <w:r>
        <w:rPr>
          <w:rFonts w:hint="eastAsia" w:ascii="宋体" w:hAnsi="宋体"/>
          <w:szCs w:val="21"/>
        </w:rPr>
        <w:t>个健康的聋童家庭，健康的标准主要包括家庭沟通直接清楚、家庭成员关系亲密、家庭角色职责分明并具有一定灵活性、接受孩子的缺陷等。研究发现，导致这些家庭健康的因素主要有五个：承担家庭责任、学会用手语和孩子交流、得到来自大家庭、朋友和社区的支持、得到来自教育机构的专业人员的支持和对孩子有高的期待。</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18.高中聋生的社会支持与应对方式的关系</w:t>
      </w:r>
    </w:p>
    <w:p>
      <w:pPr>
        <w:pStyle w:val="15"/>
        <w:spacing w:line="360" w:lineRule="auto"/>
        <w:ind w:left="360" w:firstLine="0" w:firstLineChars="0"/>
        <w:jc w:val="right"/>
        <w:rPr>
          <w:rFonts w:ascii="黑体" w:hAnsi="黑体" w:eastAsia="黑体" w:cs="黑体"/>
          <w:szCs w:val="21"/>
        </w:rPr>
      </w:pPr>
      <w:r>
        <w:rPr>
          <w:rFonts w:hint="eastAsia" w:ascii="黑体" w:hAnsi="黑体" w:eastAsia="黑体" w:cs="黑体"/>
          <w:szCs w:val="21"/>
        </w:rPr>
        <w:t>——《中国特殊教育》，2011（10）</w:t>
      </w:r>
    </w:p>
    <w:p>
      <w:pPr>
        <w:pStyle w:val="15"/>
        <w:spacing w:line="360" w:lineRule="auto"/>
        <w:ind w:firstLine="0" w:firstLineChars="0"/>
        <w:jc w:val="left"/>
        <w:rPr>
          <w:b/>
          <w:szCs w:val="21"/>
        </w:rPr>
      </w:pPr>
      <w:r>
        <w:rPr>
          <w:rFonts w:hint="eastAsia" w:ascii="宋体" w:hAnsi="宋体" w:cs="AdobeSongStd-Light"/>
          <w:color w:val="000000"/>
          <w:kern w:val="0"/>
          <w:szCs w:val="21"/>
        </w:rPr>
        <w:t>■</w:t>
      </w:r>
      <w:r>
        <w:rPr>
          <w:rFonts w:hint="eastAsia"/>
          <w:szCs w:val="21"/>
        </w:rPr>
        <w:t>苏霞 刘启辉</w:t>
      </w:r>
    </w:p>
    <w:p>
      <w:pPr>
        <w:pStyle w:val="15"/>
        <w:spacing w:line="360" w:lineRule="auto"/>
        <w:jc w:val="left"/>
        <w:rPr>
          <w:rFonts w:ascii="宋体" w:hAnsi="宋体"/>
          <w:szCs w:val="21"/>
        </w:rPr>
      </w:pPr>
      <w:r>
        <w:rPr>
          <w:rFonts w:hint="eastAsia" w:ascii="宋体" w:hAnsi="宋体"/>
          <w:szCs w:val="21"/>
        </w:rPr>
        <w:t>本研究研究工具为，社会支持问卷采用肖水源编制的《社会支持评定量表》，该量表共有</w:t>
      </w:r>
      <w:r>
        <w:rPr>
          <w:rFonts w:ascii="宋体" w:hAnsi="宋体"/>
          <w:szCs w:val="21"/>
        </w:rPr>
        <w:t>10</w:t>
      </w:r>
      <w:r>
        <w:rPr>
          <w:rFonts w:hint="eastAsia" w:ascii="宋体" w:hAnsi="宋体"/>
          <w:szCs w:val="21"/>
        </w:rPr>
        <w:t>个条目，包括客观支持、主观支持和支持利用度三个维度。自</w:t>
      </w:r>
      <w:r>
        <w:rPr>
          <w:rFonts w:ascii="宋体" w:hAnsi="宋体"/>
          <w:szCs w:val="21"/>
        </w:rPr>
        <w:t>1986</w:t>
      </w:r>
      <w:r>
        <w:rPr>
          <w:rFonts w:hint="eastAsia" w:ascii="宋体" w:hAnsi="宋体"/>
          <w:szCs w:val="21"/>
        </w:rPr>
        <w:t>年以来，该量表已在国内多项研究中应用，并被证明具有良好的信度和效度。</w:t>
      </w:r>
    </w:p>
    <w:p>
      <w:pPr>
        <w:pStyle w:val="15"/>
        <w:spacing w:line="360" w:lineRule="auto"/>
        <w:jc w:val="left"/>
        <w:rPr>
          <w:rFonts w:ascii="宋体" w:hAnsi="宋体"/>
          <w:szCs w:val="21"/>
        </w:rPr>
      </w:pPr>
      <w:r>
        <w:rPr>
          <w:rFonts w:hint="eastAsia" w:ascii="宋体" w:hAnsi="宋体"/>
          <w:szCs w:val="21"/>
        </w:rPr>
        <w:t>教育建议：在家庭方面，针对聋生依赖性强的特点，家长应该有意识的给予孩子独立解决问题的机会，做些自己力所能及的事情，从而增强聋生独立解决问题的能力，而不要因为对孩子的歉疚感，就事事包办代替，过度的关爱有可能会助长惰性，减弱他们承受压力和挫折的能力。</w:t>
      </w:r>
    </w:p>
    <w:p>
      <w:pPr>
        <w:pStyle w:val="15"/>
        <w:spacing w:line="360" w:lineRule="auto"/>
        <w:jc w:val="left"/>
        <w:rPr>
          <w:rFonts w:ascii="宋体" w:hAnsi="宋体"/>
          <w:szCs w:val="21"/>
        </w:rPr>
      </w:pPr>
      <w:r>
        <w:rPr>
          <w:rFonts w:hint="eastAsia" w:ascii="宋体" w:hAnsi="宋体"/>
          <w:szCs w:val="21"/>
        </w:rPr>
        <w:t>在学校方面，应加强对聋生社会适应能力的训练，提高他们的社会化水平，重视培养他们自强、自立、自理能力。同时还要从生活、学习等方面，加强对聋生的关注和关怀，提供力所能及帮助和支持，从而促进聋生更加健康的发展。</w:t>
      </w:r>
    </w:p>
    <w:p>
      <w:pPr>
        <w:pStyle w:val="15"/>
        <w:spacing w:line="360" w:lineRule="auto"/>
        <w:jc w:val="left"/>
        <w:rPr>
          <w:rFonts w:ascii="宋体" w:hAnsi="宋体"/>
          <w:szCs w:val="21"/>
        </w:rPr>
      </w:pPr>
      <w:r>
        <w:rPr>
          <w:rFonts w:hint="eastAsia" w:ascii="宋体" w:hAnsi="宋体"/>
          <w:szCs w:val="21"/>
        </w:rPr>
        <w:t>最后在社会方面，国家除了加大对聋生的教育和公共设施方面的投入外，更应该加强软件环境的建设，即提倡更多的普通人</w:t>
      </w:r>
      <w:r>
        <w:rPr>
          <w:rFonts w:ascii="宋体" w:hAnsi="宋体"/>
          <w:szCs w:val="21"/>
        </w:rPr>
        <w:t>(</w:t>
      </w:r>
      <w:r>
        <w:rPr>
          <w:rFonts w:hint="eastAsia" w:ascii="宋体" w:hAnsi="宋体"/>
          <w:szCs w:val="21"/>
        </w:rPr>
        <w:t>首先是聋生家长，其次是其他普通人</w:t>
      </w:r>
      <w:r>
        <w:rPr>
          <w:rFonts w:ascii="宋体" w:hAnsi="宋体"/>
          <w:szCs w:val="21"/>
        </w:rPr>
        <w:t>)</w:t>
      </w:r>
      <w:r>
        <w:rPr>
          <w:rFonts w:hint="eastAsia" w:ascii="宋体" w:hAnsi="宋体"/>
          <w:szCs w:val="21"/>
        </w:rPr>
        <w:t>学习手语，让聋生有更大的社会交往环境，从而形成社会上，关心和帮助聋人的社会风尚。</w:t>
      </w:r>
    </w:p>
    <w:p>
      <w:pPr>
        <w:pStyle w:val="15"/>
        <w:spacing w:line="360" w:lineRule="auto"/>
        <w:ind w:firstLine="0" w:firstLineChars="0"/>
        <w:jc w:val="left"/>
        <w:rPr>
          <w:rFonts w:hint="eastAsia" w:ascii="黑体" w:hAnsi="黑体" w:eastAsia="黑体" w:cs="黑体"/>
          <w:sz w:val="24"/>
          <w:szCs w:val="24"/>
        </w:rPr>
      </w:pPr>
      <w:r>
        <w:rPr>
          <w:rFonts w:hint="eastAsia" w:ascii="黑体" w:hAnsi="黑体" w:eastAsia="黑体" w:cs="黑体"/>
          <w:sz w:val="24"/>
          <w:szCs w:val="24"/>
        </w:rPr>
        <w:t>19．社会工作介入听障儿童学校教育研究——以合肥市某特殊教育学校为例</w:t>
      </w:r>
    </w:p>
    <w:p>
      <w:pPr>
        <w:pStyle w:val="15"/>
        <w:spacing w:line="360" w:lineRule="auto"/>
        <w:ind w:firstLine="0" w:firstLineChars="0"/>
        <w:jc w:val="right"/>
        <w:rPr>
          <w:rFonts w:ascii="黑体" w:hAnsi="黑体" w:eastAsia="黑体"/>
          <w:szCs w:val="21"/>
        </w:rPr>
      </w:pPr>
      <w:r>
        <w:rPr>
          <w:rFonts w:hint="eastAsia" w:ascii="黑体" w:hAnsi="黑体" w:eastAsia="黑体"/>
          <w:szCs w:val="21"/>
        </w:rPr>
        <w:t>——安徽大学，2017（5）</w:t>
      </w:r>
    </w:p>
    <w:p>
      <w:pPr>
        <w:pStyle w:val="15"/>
        <w:spacing w:line="360" w:lineRule="auto"/>
        <w:ind w:firstLine="0" w:firstLineChars="0"/>
        <w:jc w:val="left"/>
        <w:rPr>
          <w:rFonts w:ascii="宋体" w:hAnsi="宋体" w:cs="AdobeSongStd-Light"/>
          <w:color w:val="000000"/>
          <w:kern w:val="0"/>
          <w:szCs w:val="21"/>
        </w:rPr>
      </w:pPr>
      <w:r>
        <w:rPr>
          <w:rFonts w:hint="eastAsia" w:ascii="宋体" w:hAnsi="宋体" w:cs="AdobeSongStd-Light"/>
          <w:color w:val="000000"/>
          <w:kern w:val="0"/>
          <w:szCs w:val="21"/>
        </w:rPr>
        <w:t>■陈敏</w:t>
      </w:r>
    </w:p>
    <w:p>
      <w:pPr>
        <w:pStyle w:val="15"/>
        <w:spacing w:line="360" w:lineRule="auto"/>
        <w:jc w:val="left"/>
        <w:rPr>
          <w:rFonts w:ascii="宋体" w:hAnsi="宋体"/>
          <w:szCs w:val="21"/>
        </w:rPr>
      </w:pPr>
      <w:r>
        <w:rPr>
          <w:rFonts w:hint="eastAsia" w:ascii="宋体" w:hAnsi="宋体"/>
          <w:szCs w:val="21"/>
        </w:rPr>
        <w:t>如何构建更加科学、稳定、有序、和谐的残疾儿童家庭的社会支持系统?如何建立存在听力障碍患儿家庭的“家长互助小组”，帮助听障儿童更加健康、快乐的成长?如何对听障儿童和他们的家人进行系统、合理的心理建设和辅导?是否通过专业性学校社会工作的理论视角，分析学校社会工作介入昕障儿童学校教育的可行性?如何在专业学校社会工作者的帮助下，依据合肥市特殊教育学校的特殊性质和自身需求，利用社会工作的专业优势，达到解决听障儿童在特殊学校中所面临的教育问题等?</w:t>
      </w:r>
    </w:p>
    <w:p>
      <w:pPr>
        <w:pStyle w:val="15"/>
        <w:spacing w:line="360" w:lineRule="auto"/>
        <w:jc w:val="left"/>
        <w:rPr>
          <w:rFonts w:ascii="宋体" w:hAnsi="宋体"/>
          <w:szCs w:val="21"/>
        </w:rPr>
      </w:pPr>
      <w:r>
        <w:rPr>
          <w:rFonts w:hint="eastAsia" w:ascii="宋体" w:hAnsi="宋体"/>
          <w:szCs w:val="21"/>
        </w:rPr>
        <w:t>参与到听障儿童的课堂教学、游戏娱乐中，通过观察法、个案研究和小组研究的方法，详细的了解到听障儿童的日常生活和在校学习情况。适当采用访谈法，与听障儿童进行交流，向孩子的父母、老师、同学等收集资料，通过描述统计等方法。在学校老师和家长的热情协助下积极开展个案、小组工作，便于笔者更直观的运用学校社会工作的专业技能，给合肥市特殊教育中心学校中的听障儿童这一特殊群体更好的帮助。</w:t>
      </w:r>
    </w:p>
    <w:p>
      <w:pPr>
        <w:pStyle w:val="15"/>
        <w:spacing w:line="360" w:lineRule="auto"/>
        <w:ind w:firstLine="0" w:firstLineChars="0"/>
        <w:jc w:val="left"/>
        <w:rPr>
          <w:rFonts w:ascii="黑体" w:hAnsi="黑体" w:eastAsia="黑体" w:cs="黑体"/>
          <w:sz w:val="24"/>
          <w:szCs w:val="24"/>
        </w:rPr>
      </w:pPr>
      <w:r>
        <w:rPr>
          <w:rFonts w:hint="eastAsia" w:ascii="黑体" w:hAnsi="黑体" w:eastAsia="黑体" w:cs="黑体"/>
          <w:sz w:val="24"/>
          <w:szCs w:val="24"/>
        </w:rPr>
        <w:t>20.</w:t>
      </w:r>
      <w:r>
        <w:rPr>
          <w:rFonts w:hint="eastAsia" w:ascii="黑体" w:hAnsi="黑体" w:eastAsia="黑体" w:cs="黑体"/>
          <w:sz w:val="24"/>
          <w:szCs w:val="24"/>
        </w:rPr>
        <w:tab/>
      </w:r>
      <w:r>
        <w:rPr>
          <w:rFonts w:hint="eastAsia" w:ascii="黑体" w:hAnsi="黑体" w:eastAsia="黑体" w:cs="黑体"/>
          <w:sz w:val="24"/>
          <w:szCs w:val="24"/>
        </w:rPr>
        <w:t>从社会工作角度浅析听障儿童社会支持系统中我国政府的社会救助行为</w:t>
      </w:r>
    </w:p>
    <w:p>
      <w:pPr>
        <w:pStyle w:val="15"/>
        <w:spacing w:line="360" w:lineRule="auto"/>
        <w:jc w:val="right"/>
        <w:rPr>
          <w:rFonts w:ascii="黑体" w:hAnsi="黑体" w:eastAsia="黑体" w:cs="黑体"/>
          <w:szCs w:val="21"/>
        </w:rPr>
      </w:pPr>
      <w:r>
        <w:rPr>
          <w:rFonts w:hint="eastAsia" w:ascii="黑体" w:hAnsi="黑体" w:eastAsia="黑体" w:cs="黑体"/>
          <w:szCs w:val="21"/>
        </w:rPr>
        <w:t>——首届国际听力障碍预防与康复会议，2017（5）</w:t>
      </w:r>
    </w:p>
    <w:p>
      <w:pPr>
        <w:pStyle w:val="15"/>
        <w:spacing w:line="360" w:lineRule="auto"/>
        <w:ind w:firstLine="0" w:firstLineChars="0"/>
        <w:jc w:val="left"/>
        <w:rPr>
          <w:rFonts w:ascii="宋体" w:hAnsi="宋体"/>
          <w:szCs w:val="21"/>
        </w:rPr>
      </w:pPr>
      <w:r>
        <w:rPr>
          <w:rFonts w:hint="eastAsia" w:ascii="宋体" w:hAnsi="宋体" w:cs="AdobeSongStd-Light"/>
          <w:color w:val="000000"/>
          <w:kern w:val="0"/>
          <w:szCs w:val="21"/>
        </w:rPr>
        <w:t>■</w:t>
      </w:r>
      <w:r>
        <w:rPr>
          <w:rFonts w:hint="eastAsia" w:ascii="宋体" w:hAnsi="宋体"/>
          <w:szCs w:val="21"/>
        </w:rPr>
        <w:t>王芳</w:t>
      </w:r>
    </w:p>
    <w:p>
      <w:pPr>
        <w:pStyle w:val="15"/>
        <w:spacing w:line="360" w:lineRule="auto"/>
        <w:jc w:val="left"/>
        <w:rPr>
          <w:rFonts w:hint="eastAsia" w:ascii="宋体" w:hAnsi="宋体"/>
          <w:szCs w:val="21"/>
        </w:rPr>
      </w:pPr>
      <w:r>
        <w:rPr>
          <w:rFonts w:hint="eastAsia" w:ascii="宋体" w:hAnsi="宋体"/>
          <w:szCs w:val="21"/>
        </w:rPr>
        <w:t>为了推动建立听障儿童社会救助的长效机制。同时希望对构建更加完善合理的专业社会工作介入的实践模式产生积极作用．并为日后发展健全我国社会支持系统本土化概念和理论提供参考。方法定性研究方法。本研究以听障儿童社会支持系统作为切入点，着眼于社会工作实务领域．将政府对贫困听障儿童的救助项目纳入社会支持系统予以考虑。在分析听障儿童社会支持系统组成的基础上．着重探讨了目前我国政府社会救助行为存在的问题，并提出若干建议。研究发现现阶段积极参与听障儿童的社会救助工作是探索未来建立听障儿童社会保障制度的必由之路。</w:t>
      </w:r>
    </w:p>
    <w:p>
      <w:pPr>
        <w:pStyle w:val="15"/>
        <w:spacing w:line="360" w:lineRule="auto"/>
        <w:jc w:val="left"/>
        <w:rPr>
          <w:rFonts w:hint="eastAsia" w:ascii="宋体" w:hAnsi="宋体"/>
          <w:szCs w:val="21"/>
        </w:rPr>
      </w:pPr>
    </w:p>
    <w:p>
      <w:pPr>
        <w:pStyle w:val="15"/>
        <w:spacing w:line="360" w:lineRule="auto"/>
        <w:jc w:val="left"/>
        <w:rPr>
          <w:rFonts w:hint="eastAsia" w:ascii="宋体" w:hAnsi="宋体"/>
          <w:szCs w:val="21"/>
        </w:rPr>
      </w:pPr>
    </w:p>
    <w:p>
      <w:pPr>
        <w:pStyle w:val="15"/>
        <w:spacing w:line="360" w:lineRule="auto"/>
        <w:jc w:val="left"/>
        <w:rPr>
          <w:rFonts w:hint="eastAsia" w:ascii="宋体" w:hAnsi="宋体"/>
          <w:szCs w:val="21"/>
        </w:rPr>
      </w:pPr>
    </w:p>
    <w:p>
      <w:pPr>
        <w:wordWrap w:val="0"/>
        <w:spacing w:line="360" w:lineRule="auto"/>
        <w:jc w:val="right"/>
        <w:rPr>
          <w:rFonts w:hint="eastAsia" w:ascii="黑体" w:hAnsi="黑体" w:eastAsia="黑体"/>
        </w:rPr>
      </w:pPr>
      <w:r>
        <w:rPr>
          <w:rFonts w:hint="eastAsia" w:ascii="黑体" w:hAnsi="黑体" w:eastAsia="黑体"/>
        </w:rPr>
        <w:t>摘编：</w:t>
      </w:r>
      <w:r>
        <w:rPr>
          <w:rFonts w:hint="eastAsia" w:ascii="黑体" w:hAnsi="黑体" w:eastAsia="黑体"/>
          <w:lang w:eastAsia="zh-CN"/>
        </w:rPr>
        <w:t>李秀</w:t>
      </w:r>
      <w:r>
        <w:rPr>
          <w:rFonts w:hint="eastAsia" w:ascii="黑体" w:hAnsi="黑体" w:eastAsia="黑体"/>
          <w:lang w:val="en-US" w:eastAsia="zh-CN"/>
        </w:rPr>
        <w:t xml:space="preserve"> 王秋娥</w:t>
      </w:r>
    </w:p>
    <w:p>
      <w:pPr>
        <w:spacing w:line="360" w:lineRule="auto"/>
        <w:jc w:val="right"/>
        <w:rPr>
          <w:rFonts w:ascii="黑体" w:hAnsi="黑体" w:eastAsia="黑体"/>
        </w:rPr>
      </w:pPr>
      <w:r>
        <w:rPr>
          <w:rFonts w:hint="eastAsia" w:ascii="黑体" w:hAnsi="黑体" w:eastAsia="黑体"/>
        </w:rPr>
        <w:t>审稿：</w:t>
      </w:r>
      <w:r>
        <w:rPr>
          <w:rFonts w:hint="eastAsia" w:ascii="黑体" w:hAnsi="黑体" w:eastAsia="黑体"/>
          <w:lang w:eastAsia="zh-CN"/>
        </w:rPr>
        <w:t>汪红烨</w:t>
      </w:r>
    </w:p>
    <w:p>
      <w:pPr>
        <w:pStyle w:val="15"/>
        <w:spacing w:line="360" w:lineRule="auto"/>
        <w:jc w:val="left"/>
        <w:rPr>
          <w:rFonts w:hint="eastAsia" w:ascii="宋体" w:hAnsi="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AdobeSongStd-Light">
    <w:altName w:val="宋体"/>
    <w:panose1 w:val="02020300000000000000"/>
    <w:charset w:val="86"/>
    <w:family w:val="auto"/>
    <w:pitch w:val="default"/>
    <w:sig w:usb0="00000000" w:usb1="00000000" w:usb2="00000010" w:usb3="00000000" w:csb0="00040000" w:csb1="00000000"/>
  </w:font>
  <w:font w:name="DLF-32769-3-415113848 + ZDNKRV-">
    <w:altName w:val="Segoe Print"/>
    <w:panose1 w:val="00000000000000000000"/>
    <w:charset w:val="00"/>
    <w:family w:val="auto"/>
    <w:pitch w:val="default"/>
    <w:sig w:usb0="00000000" w:usb1="00000000" w:usb2="00000000" w:usb3="00000000" w:csb0="00040001" w:csb1="00000000"/>
  </w:font>
  <w:font w:name="KTJ + ZDNKP6-481">
    <w:altName w:val="Segoe Print"/>
    <w:panose1 w:val="00000000000000000000"/>
    <w:charset w:val="00"/>
    <w:family w:val="auto"/>
    <w:pitch w:val="default"/>
    <w:sig w:usb0="00000000" w:usb1="00000000" w:usb2="00000000" w:usb3="00000000" w:csb0="00040001" w:csb1="00000000"/>
  </w:font>
  <w:font w:name="DLF-3-0-515332380 + ZJEDCe-34">
    <w:altName w:val="Segoe Print"/>
    <w:panose1 w:val="00000000000000000000"/>
    <w:charset w:val="00"/>
    <w:family w:val="auto"/>
    <w:pitch w:val="default"/>
    <w:sig w:usb0="00000000" w:usb1="00000000" w:usb2="00000000" w:usb3="00000000" w:csb0="00040001" w:csb1="00000000"/>
  </w:font>
  <w:font w:name="KTJ + ZDNKOl-56">
    <w:altName w:val="Segoe Print"/>
    <w:panose1 w:val="00000000000000000000"/>
    <w:charset w:val="00"/>
    <w:family w:val="auto"/>
    <w:pitch w:val="default"/>
    <w:sig w:usb0="00000000" w:usb1="00000000" w:usb2="00000000" w:usb3="00000000" w:csb0="00040001" w:csb1="00000000"/>
  </w:font>
  <w:font w:name="KTJ + ZDNKOc-7">
    <w:altName w:val="Segoe Print"/>
    <w:panose1 w:val="00000000000000000000"/>
    <w:charset w:val="00"/>
    <w:family w:val="auto"/>
    <w:pitch w:val="default"/>
    <w:sig w:usb0="00000000" w:usb1="00000000" w:usb2="00000000" w:usb3="00000000" w:csb0="00040001" w:csb1="00000000"/>
  </w:font>
  <w:font w:name="KTJ + ZDNKOh-26">
    <w:altName w:val="Segoe Print"/>
    <w:panose1 w:val="00000000000000000000"/>
    <w:charset w:val="00"/>
    <w:family w:val="auto"/>
    <w:pitch w:val="default"/>
    <w:sig w:usb0="00000000" w:usb1="00000000" w:usb2="00000000" w:usb3="00000000" w:csb0="00040001" w:csb1="00000000"/>
  </w:font>
  <w:font w:name="KTJ + ZDNKOb-6">
    <w:altName w:val="Segoe Print"/>
    <w:panose1 w:val="00000000000000000000"/>
    <w:charset w:val="00"/>
    <w:family w:val="auto"/>
    <w:pitch w:val="default"/>
    <w:sig w:usb0="00000000" w:usb1="00000000" w:usb2="00000000" w:usb3="00000000" w:csb0="00040001" w:csb1="00000000"/>
  </w:font>
  <w:font w:name="KTJ + ZDNKOg-21">
    <w:altName w:val="Segoe Print"/>
    <w:panose1 w:val="00000000000000000000"/>
    <w:charset w:val="00"/>
    <w:family w:val="auto"/>
    <w:pitch w:val="default"/>
    <w:sig w:usb0="00000000" w:usb1="00000000" w:usb2="00000000" w:usb3="00000000" w:csb0="00040001" w:csb1="00000000"/>
  </w:font>
  <w:font w:name="KTJ + ZDNKO2-129">
    <w:altName w:val="Segoe Print"/>
    <w:panose1 w:val="00000000000000000000"/>
    <w:charset w:val="00"/>
    <w:family w:val="auto"/>
    <w:pitch w:val="default"/>
    <w:sig w:usb0="00000000" w:usb1="00000000" w:usb2="00000000" w:usb3="00000000" w:csb0="00040001" w:csb1="00000000"/>
  </w:font>
  <w:font w:name="DLF-32769-4-581179163 + ZJEDCf-">
    <w:altName w:val="Segoe Print"/>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E0002AFF" w:usb1="C0007843" w:usb2="00000009" w:usb3="00000000" w:csb0="400001FF" w:csb1="FFFF0000"/>
  </w:font>
  <w:font w:name="DLF-32769-4-1888450392 + ZDNKRX">
    <w:altName w:val="Segoe Print"/>
    <w:panose1 w:val="00000000000000000000"/>
    <w:charset w:val="00"/>
    <w:family w:val="auto"/>
    <w:pitch w:val="default"/>
    <w:sig w:usb0="00000000" w:usb1="00000000" w:usb2="00000000" w:usb3="00000000" w:csb0="00040001" w:csb1="00000000"/>
  </w:font>
  <w:font w:name="FZKTK--GBK1-0">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16</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96"/>
    <w:rsid w:val="00021758"/>
    <w:rsid w:val="0005430F"/>
    <w:rsid w:val="000716B3"/>
    <w:rsid w:val="000834BD"/>
    <w:rsid w:val="000A368D"/>
    <w:rsid w:val="00120DAF"/>
    <w:rsid w:val="00130FD3"/>
    <w:rsid w:val="00165182"/>
    <w:rsid w:val="00182ED1"/>
    <w:rsid w:val="0020368D"/>
    <w:rsid w:val="002127FC"/>
    <w:rsid w:val="00214013"/>
    <w:rsid w:val="002612F6"/>
    <w:rsid w:val="002A44C2"/>
    <w:rsid w:val="002A4D16"/>
    <w:rsid w:val="002E0995"/>
    <w:rsid w:val="0034368A"/>
    <w:rsid w:val="00350428"/>
    <w:rsid w:val="003864DC"/>
    <w:rsid w:val="003E1F77"/>
    <w:rsid w:val="004458A3"/>
    <w:rsid w:val="004D2F64"/>
    <w:rsid w:val="004F03F1"/>
    <w:rsid w:val="00537DB4"/>
    <w:rsid w:val="005649AF"/>
    <w:rsid w:val="00594241"/>
    <w:rsid w:val="005D796B"/>
    <w:rsid w:val="005E4A7C"/>
    <w:rsid w:val="0062339C"/>
    <w:rsid w:val="00626AF1"/>
    <w:rsid w:val="00673D6D"/>
    <w:rsid w:val="006D4186"/>
    <w:rsid w:val="006F1A6E"/>
    <w:rsid w:val="00715435"/>
    <w:rsid w:val="00785EDB"/>
    <w:rsid w:val="00785F0D"/>
    <w:rsid w:val="007D4DF3"/>
    <w:rsid w:val="008705BA"/>
    <w:rsid w:val="00873A16"/>
    <w:rsid w:val="008C7AC6"/>
    <w:rsid w:val="00910135"/>
    <w:rsid w:val="00984712"/>
    <w:rsid w:val="009A4124"/>
    <w:rsid w:val="00A6021A"/>
    <w:rsid w:val="00A62AD6"/>
    <w:rsid w:val="00AF28D9"/>
    <w:rsid w:val="00B3483F"/>
    <w:rsid w:val="00BB3FCF"/>
    <w:rsid w:val="00C41ABA"/>
    <w:rsid w:val="00CC5C8C"/>
    <w:rsid w:val="00DB3F5E"/>
    <w:rsid w:val="00E721CF"/>
    <w:rsid w:val="00EA1C8C"/>
    <w:rsid w:val="00EB4796"/>
    <w:rsid w:val="00F8789D"/>
    <w:rsid w:val="00F93FFB"/>
    <w:rsid w:val="00FE2BE2"/>
    <w:rsid w:val="01156A16"/>
    <w:rsid w:val="03B73720"/>
    <w:rsid w:val="16FE4D3E"/>
    <w:rsid w:val="1B164367"/>
    <w:rsid w:val="41465F24"/>
    <w:rsid w:val="42174231"/>
    <w:rsid w:val="567C1B8E"/>
    <w:rsid w:val="56D33D35"/>
    <w:rsid w:val="672C7B37"/>
    <w:rsid w:val="6E0F01AC"/>
    <w:rsid w:val="746B6176"/>
    <w:rsid w:val="7A2256AD"/>
    <w:rsid w:val="7CBB0F01"/>
    <w:rsid w:val="7D872ED3"/>
    <w:rsid w:val="7DBB19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uiPriority w:val="99"/>
    <w:pPr>
      <w:keepNext/>
      <w:keepLines/>
      <w:widowControl/>
      <w:pBdr>
        <w:bottom w:val="single" w:color="DBE5F1" w:sz="8" w:space="0"/>
      </w:pBdr>
      <w:spacing w:after="200" w:line="300" w:lineRule="auto"/>
      <w:jc w:val="left"/>
      <w:outlineLvl w:val="0"/>
    </w:pPr>
    <w:rPr>
      <w:rFonts w:ascii="Cambria" w:hAnsi="Cambria" w:eastAsia="Microsoft YaHei UI"/>
      <w:color w:val="4F81BD"/>
      <w:kern w:val="0"/>
      <w:sz w:val="36"/>
      <w:szCs w:val="36"/>
      <w:lang w:eastAsia="ja-JP"/>
    </w:rPr>
  </w:style>
  <w:style w:type="paragraph" w:styleId="3">
    <w:name w:val="heading 2"/>
    <w:basedOn w:val="1"/>
    <w:next w:val="1"/>
    <w:link w:val="11"/>
    <w:qFormat/>
    <w:uiPriority w:val="99"/>
    <w:pPr>
      <w:keepNext/>
      <w:keepLines/>
      <w:widowControl/>
      <w:spacing w:before="120" w:after="120"/>
      <w:jc w:val="left"/>
      <w:outlineLvl w:val="1"/>
    </w:pPr>
    <w:rPr>
      <w:rFonts w:eastAsia="Microsoft YaHei UI"/>
      <w:b/>
      <w:bCs/>
      <w:color w:val="1F497D"/>
      <w:kern w:val="0"/>
      <w:sz w:val="26"/>
      <w:szCs w:val="26"/>
      <w:lang w:eastAsia="ja-JP"/>
    </w:rPr>
  </w:style>
  <w:style w:type="paragraph" w:styleId="4">
    <w:name w:val="heading 3"/>
    <w:basedOn w:val="1"/>
    <w:next w:val="1"/>
    <w:link w:val="12"/>
    <w:qFormat/>
    <w:uiPriority w:val="99"/>
    <w:pPr>
      <w:keepNext/>
      <w:keepLines/>
      <w:widowControl/>
      <w:spacing w:before="260" w:after="260" w:line="416" w:lineRule="auto"/>
      <w:jc w:val="left"/>
      <w:outlineLvl w:val="2"/>
    </w:pPr>
    <w:rPr>
      <w:b/>
      <w:bCs/>
      <w:sz w:val="32"/>
      <w:szCs w:val="32"/>
    </w:rPr>
  </w:style>
  <w:style w:type="character" w:default="1" w:styleId="8">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5">
    <w:name w:val="Balloon Text"/>
    <w:basedOn w:val="1"/>
    <w:link w:val="16"/>
    <w:unhideWhenUsed/>
    <w:qFormat/>
    <w:uiPriority w:val="99"/>
    <w:rPr>
      <w:sz w:val="18"/>
      <w:szCs w:val="18"/>
    </w:rPr>
  </w:style>
  <w:style w:type="paragraph" w:styleId="6">
    <w:name w:val="footer"/>
    <w:basedOn w:val="1"/>
    <w:link w:val="13"/>
    <w:uiPriority w:val="99"/>
    <w:pPr>
      <w:tabs>
        <w:tab w:val="center" w:pos="4153"/>
        <w:tab w:val="right" w:pos="8306"/>
      </w:tabs>
      <w:snapToGrid w:val="0"/>
      <w:jc w:val="left"/>
    </w:pPr>
    <w:rPr>
      <w:sz w:val="18"/>
      <w:szCs w:val="18"/>
    </w:rPr>
  </w:style>
  <w:style w:type="paragraph" w:styleId="7">
    <w:name w:val="header"/>
    <w:basedOn w:val="1"/>
    <w:link w:val="14"/>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link w:val="2"/>
    <w:qFormat/>
    <w:locked/>
    <w:uiPriority w:val="99"/>
    <w:rPr>
      <w:rFonts w:ascii="Cambria" w:hAnsi="Cambria" w:eastAsia="Microsoft YaHei UI" w:cs="Times New Roman"/>
      <w:color w:val="4F81BD"/>
      <w:sz w:val="36"/>
      <w:szCs w:val="36"/>
      <w:lang w:val="en-US" w:eastAsia="ja-JP" w:bidi="ar-SA"/>
    </w:rPr>
  </w:style>
  <w:style w:type="character" w:customStyle="1" w:styleId="11">
    <w:name w:val="标题 2 Char"/>
    <w:link w:val="3"/>
    <w:locked/>
    <w:uiPriority w:val="99"/>
    <w:rPr>
      <w:rFonts w:eastAsia="Microsoft YaHei UI" w:cs="Times New Roman"/>
      <w:b/>
      <w:bCs/>
      <w:color w:val="1F497D"/>
      <w:sz w:val="26"/>
      <w:szCs w:val="26"/>
      <w:lang w:val="en-US" w:eastAsia="ja-JP" w:bidi="ar-SA"/>
    </w:rPr>
  </w:style>
  <w:style w:type="character" w:customStyle="1" w:styleId="12">
    <w:name w:val="标题 3 Char"/>
    <w:link w:val="4"/>
    <w:locked/>
    <w:uiPriority w:val="99"/>
    <w:rPr>
      <w:rFonts w:cs="Times New Roman"/>
      <w:b/>
      <w:bCs/>
      <w:kern w:val="2"/>
      <w:sz w:val="32"/>
      <w:szCs w:val="32"/>
      <w:lang w:val="en-US" w:eastAsia="zh-CN" w:bidi="ar-SA"/>
    </w:rPr>
  </w:style>
  <w:style w:type="character" w:customStyle="1" w:styleId="13">
    <w:name w:val="页脚 Char"/>
    <w:link w:val="6"/>
    <w:locked/>
    <w:uiPriority w:val="99"/>
    <w:rPr>
      <w:rFonts w:cs="Times New Roman"/>
      <w:sz w:val="18"/>
      <w:szCs w:val="18"/>
    </w:rPr>
  </w:style>
  <w:style w:type="character" w:customStyle="1" w:styleId="14">
    <w:name w:val="页眉 Char"/>
    <w:link w:val="7"/>
    <w:locked/>
    <w:uiPriority w:val="99"/>
    <w:rPr>
      <w:rFonts w:cs="Times New Roman"/>
      <w:sz w:val="18"/>
      <w:szCs w:val="18"/>
    </w:rPr>
  </w:style>
  <w:style w:type="paragraph" w:styleId="15">
    <w:name w:val="List Paragraph"/>
    <w:basedOn w:val="1"/>
    <w:qFormat/>
    <w:uiPriority w:val="99"/>
    <w:pPr>
      <w:ind w:firstLine="420" w:firstLineChars="200"/>
    </w:pPr>
  </w:style>
  <w:style w:type="character" w:customStyle="1" w:styleId="16">
    <w:name w:val="批注框文本 Char"/>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0CF71E-2F13-498E-A505-8375FA7774B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2118</Words>
  <Characters>12078</Characters>
  <Lines>100</Lines>
  <Paragraphs>28</Paragraphs>
  <ScaleCrop>false</ScaleCrop>
  <LinksUpToDate>false</LinksUpToDate>
  <CharactersWithSpaces>14168</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2017-11-24T08:46:00Z</dcterms:created>
  <dc:creator>微软用户</dc:creator>
  <cp:lastModifiedBy> 阿布闺秀</cp:lastModifiedBy>
  <dcterms:modified xsi:type="dcterms:W3CDTF">2017-12-04T02:57:42Z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